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73722" w14:textId="77777777" w:rsidR="002403AE" w:rsidRPr="00742B4F" w:rsidRDefault="002403AE" w:rsidP="002403AE">
      <w:pPr>
        <w:spacing w:line="360" w:lineRule="auto"/>
        <w:ind w:firstLine="709"/>
        <w:jc w:val="center"/>
        <w:rPr>
          <w:b/>
          <w:bCs/>
          <w:lang w:val="en-US"/>
        </w:rPr>
      </w:pPr>
      <w:r w:rsidRPr="00742B4F">
        <w:rPr>
          <w:b/>
          <w:bCs/>
          <w:lang w:val="en-US"/>
        </w:rPr>
        <w:t>AL-FARABI KAZAKH NATIONAL UNIVERSITY</w:t>
      </w:r>
    </w:p>
    <w:p w14:paraId="16AB035F" w14:textId="77777777" w:rsidR="002403AE" w:rsidRPr="00742B4F" w:rsidRDefault="002403AE" w:rsidP="002403AE">
      <w:pPr>
        <w:spacing w:line="360" w:lineRule="auto"/>
        <w:ind w:firstLine="709"/>
        <w:jc w:val="center"/>
        <w:rPr>
          <w:b/>
          <w:bCs/>
          <w:lang w:val="en-US"/>
        </w:rPr>
      </w:pPr>
      <w:r w:rsidRPr="00742B4F">
        <w:rPr>
          <w:b/>
          <w:bCs/>
          <w:lang w:val="en-US"/>
        </w:rPr>
        <w:t>Faculty of Biology and Biotechnology</w:t>
      </w:r>
    </w:p>
    <w:p w14:paraId="39AD1C45" w14:textId="77777777" w:rsidR="002403AE" w:rsidRPr="00742B4F" w:rsidRDefault="002403AE" w:rsidP="002403AE">
      <w:pPr>
        <w:spacing w:line="360" w:lineRule="auto"/>
        <w:ind w:firstLine="709"/>
        <w:jc w:val="center"/>
        <w:rPr>
          <w:b/>
          <w:bCs/>
          <w:lang w:val="en-US"/>
        </w:rPr>
      </w:pPr>
      <w:r w:rsidRPr="00742B4F">
        <w:rPr>
          <w:b/>
          <w:bCs/>
          <w:lang w:val="en-US"/>
        </w:rPr>
        <w:t>Biotechnology Department</w:t>
      </w:r>
    </w:p>
    <w:p w14:paraId="412244DB" w14:textId="77777777" w:rsidR="002403AE" w:rsidRDefault="002403AE" w:rsidP="002403AE">
      <w:pPr>
        <w:spacing w:line="360" w:lineRule="auto"/>
        <w:ind w:firstLine="709"/>
        <w:jc w:val="center"/>
        <w:rPr>
          <w:b/>
          <w:bCs/>
          <w:lang w:val="en-US"/>
        </w:rPr>
      </w:pPr>
    </w:p>
    <w:p w14:paraId="5AB84B77" w14:textId="77777777" w:rsidR="002403AE" w:rsidRDefault="002403AE" w:rsidP="002403AE">
      <w:pPr>
        <w:spacing w:line="360" w:lineRule="auto"/>
        <w:ind w:firstLine="709"/>
        <w:jc w:val="center"/>
        <w:rPr>
          <w:b/>
          <w:bCs/>
          <w:lang w:val="en-US"/>
        </w:rPr>
      </w:pPr>
    </w:p>
    <w:p w14:paraId="6B340020" w14:textId="77777777" w:rsidR="002403AE" w:rsidRDefault="002403AE" w:rsidP="002403AE">
      <w:pPr>
        <w:spacing w:line="360" w:lineRule="auto"/>
        <w:ind w:firstLine="709"/>
        <w:jc w:val="right"/>
        <w:rPr>
          <w:b/>
          <w:bCs/>
          <w:lang w:val="en-US"/>
        </w:rPr>
      </w:pPr>
      <w:r w:rsidRPr="00742B4F">
        <w:rPr>
          <w:b/>
          <w:bCs/>
          <w:caps/>
          <w:lang w:val="en-US"/>
        </w:rPr>
        <w:t>Approved</w:t>
      </w:r>
      <w:r w:rsidRPr="00742B4F">
        <w:rPr>
          <w:b/>
          <w:bCs/>
          <w:lang w:val="en-US"/>
        </w:rPr>
        <w:t xml:space="preserve"> by</w:t>
      </w:r>
    </w:p>
    <w:p w14:paraId="44F5BB0B" w14:textId="77777777" w:rsidR="002403AE" w:rsidRDefault="002403AE" w:rsidP="002403AE">
      <w:pPr>
        <w:spacing w:line="360" w:lineRule="auto"/>
        <w:ind w:firstLine="709"/>
        <w:jc w:val="right"/>
        <w:rPr>
          <w:b/>
          <w:bCs/>
          <w:lang w:val="en-US"/>
        </w:rPr>
      </w:pPr>
      <w:r>
        <w:rPr>
          <w:b/>
          <w:bCs/>
          <w:lang w:val="en-US"/>
        </w:rPr>
        <w:t>Dean of Faculty</w:t>
      </w:r>
    </w:p>
    <w:p w14:paraId="221572BC" w14:textId="77777777" w:rsidR="002403AE" w:rsidRDefault="002403AE" w:rsidP="002403AE">
      <w:pPr>
        <w:spacing w:line="360" w:lineRule="auto"/>
        <w:ind w:firstLine="709"/>
        <w:jc w:val="right"/>
        <w:rPr>
          <w:b/>
          <w:bCs/>
          <w:lang w:val="en-US"/>
        </w:rPr>
      </w:pPr>
    </w:p>
    <w:p w14:paraId="2BDF52B1" w14:textId="77777777" w:rsidR="002403AE" w:rsidRDefault="002403AE" w:rsidP="002403AE">
      <w:pPr>
        <w:spacing w:line="360" w:lineRule="auto"/>
        <w:ind w:firstLine="709"/>
        <w:jc w:val="right"/>
        <w:rPr>
          <w:b/>
          <w:bCs/>
          <w:lang w:val="en-US"/>
        </w:rPr>
      </w:pPr>
      <w:proofErr w:type="spellStart"/>
      <w:r>
        <w:rPr>
          <w:b/>
          <w:bCs/>
          <w:lang w:val="en-US"/>
        </w:rPr>
        <w:t>Kurmanbayeva</w:t>
      </w:r>
      <w:proofErr w:type="spellEnd"/>
      <w:r>
        <w:rPr>
          <w:b/>
          <w:bCs/>
          <w:lang w:val="en-US"/>
        </w:rPr>
        <w:t xml:space="preserve"> M.S. __________________</w:t>
      </w:r>
    </w:p>
    <w:p w14:paraId="31741337" w14:textId="77777777" w:rsidR="002403AE" w:rsidRPr="00742B4F" w:rsidRDefault="002403AE" w:rsidP="002403AE">
      <w:pPr>
        <w:spacing w:line="360" w:lineRule="auto"/>
        <w:ind w:firstLine="709"/>
        <w:jc w:val="right"/>
        <w:rPr>
          <w:b/>
          <w:bCs/>
          <w:lang w:val="en-US"/>
        </w:rPr>
      </w:pPr>
      <w:r>
        <w:rPr>
          <w:b/>
          <w:bCs/>
          <w:lang w:val="en-US"/>
        </w:rPr>
        <w:t>05.09.2024</w:t>
      </w:r>
      <w:r>
        <w:rPr>
          <w:b/>
          <w:bCs/>
        </w:rPr>
        <w:t>г</w:t>
      </w:r>
      <w:r w:rsidRPr="00742B4F">
        <w:rPr>
          <w:b/>
          <w:bCs/>
          <w:lang w:val="en-US"/>
        </w:rPr>
        <w:t>.</w:t>
      </w:r>
    </w:p>
    <w:p w14:paraId="4D11E053" w14:textId="77777777" w:rsidR="002403AE" w:rsidRDefault="002403AE" w:rsidP="002403AE">
      <w:pPr>
        <w:spacing w:line="360" w:lineRule="auto"/>
        <w:ind w:firstLine="709"/>
        <w:jc w:val="center"/>
        <w:rPr>
          <w:b/>
          <w:bCs/>
          <w:lang w:val="en-US"/>
        </w:rPr>
      </w:pPr>
    </w:p>
    <w:p w14:paraId="41D7A499" w14:textId="77777777" w:rsidR="002403AE" w:rsidRDefault="002403AE" w:rsidP="002403AE">
      <w:pPr>
        <w:spacing w:line="360" w:lineRule="auto"/>
        <w:ind w:firstLine="709"/>
        <w:jc w:val="center"/>
        <w:rPr>
          <w:b/>
          <w:bCs/>
          <w:lang w:val="en-US"/>
        </w:rPr>
      </w:pPr>
    </w:p>
    <w:p w14:paraId="08D25043" w14:textId="77777777" w:rsidR="002403AE" w:rsidRDefault="002403AE" w:rsidP="002403AE">
      <w:pPr>
        <w:spacing w:line="360" w:lineRule="auto"/>
        <w:ind w:firstLine="709"/>
        <w:jc w:val="center"/>
        <w:rPr>
          <w:b/>
          <w:bCs/>
        </w:rPr>
      </w:pPr>
      <w:r>
        <w:rPr>
          <w:b/>
          <w:bCs/>
          <w:lang w:val="en-US"/>
        </w:rPr>
        <w:t>EDUCATIONAL-METHODICAL COMPLEX OF DISCIPLINE</w:t>
      </w:r>
    </w:p>
    <w:p w14:paraId="075DC32E" w14:textId="77777777" w:rsidR="002403AE" w:rsidRPr="00421F97" w:rsidRDefault="002403AE" w:rsidP="002403AE">
      <w:pPr>
        <w:spacing w:line="360" w:lineRule="auto"/>
        <w:ind w:firstLine="709"/>
        <w:jc w:val="center"/>
        <w:rPr>
          <w:b/>
          <w:bCs/>
          <w:lang w:val="en-US"/>
        </w:rPr>
      </w:pPr>
      <w:r>
        <w:rPr>
          <w:b/>
          <w:bCs/>
          <w:lang w:val="en-US"/>
        </w:rPr>
        <w:t>PMP 7304 «</w:t>
      </w:r>
      <w:r w:rsidRPr="00421F97">
        <w:rPr>
          <w:b/>
          <w:bCs/>
          <w:lang w:val="en-US"/>
        </w:rPr>
        <w:t>Polyfunctional microbiological preparations»</w:t>
      </w:r>
    </w:p>
    <w:p w14:paraId="33156EF7" w14:textId="77777777" w:rsidR="002403AE" w:rsidRDefault="002403AE" w:rsidP="002403AE">
      <w:pPr>
        <w:spacing w:line="360" w:lineRule="auto"/>
        <w:ind w:firstLine="709"/>
        <w:jc w:val="center"/>
        <w:rPr>
          <w:b/>
          <w:bCs/>
        </w:rPr>
      </w:pPr>
      <w:r>
        <w:rPr>
          <w:b/>
          <w:bCs/>
          <w:lang w:val="en-US"/>
        </w:rPr>
        <w:t xml:space="preserve">Educational program </w:t>
      </w:r>
      <w:r>
        <w:rPr>
          <w:b/>
          <w:bCs/>
        </w:rPr>
        <w:t>«8</w:t>
      </w:r>
      <w:r>
        <w:rPr>
          <w:b/>
          <w:bCs/>
          <w:lang w:val="en-US"/>
        </w:rPr>
        <w:t>D05111 – Microbiology</w:t>
      </w:r>
      <w:r>
        <w:rPr>
          <w:b/>
          <w:bCs/>
        </w:rPr>
        <w:t>»</w:t>
      </w:r>
    </w:p>
    <w:p w14:paraId="584EB67F" w14:textId="77777777" w:rsidR="002403AE" w:rsidRDefault="002403AE" w:rsidP="002403AE">
      <w:pPr>
        <w:spacing w:line="360" w:lineRule="auto"/>
        <w:ind w:firstLine="709"/>
        <w:jc w:val="center"/>
        <w:rPr>
          <w:b/>
          <w:bCs/>
        </w:rPr>
      </w:pPr>
    </w:p>
    <w:p w14:paraId="5EBC0BE3" w14:textId="77777777" w:rsidR="002403AE" w:rsidRDefault="002403AE" w:rsidP="002403AE">
      <w:pPr>
        <w:spacing w:line="360" w:lineRule="auto"/>
        <w:ind w:firstLine="709"/>
        <w:jc w:val="center"/>
        <w:rPr>
          <w:b/>
          <w:bCs/>
        </w:rPr>
      </w:pPr>
    </w:p>
    <w:p w14:paraId="6F20F6ED" w14:textId="77777777" w:rsidR="002403AE" w:rsidRDefault="002403AE" w:rsidP="002403AE">
      <w:pPr>
        <w:spacing w:line="360" w:lineRule="auto"/>
        <w:ind w:firstLine="709"/>
        <w:jc w:val="center"/>
        <w:rPr>
          <w:b/>
          <w:bCs/>
        </w:rPr>
      </w:pPr>
    </w:p>
    <w:p w14:paraId="5EADDEC7" w14:textId="77777777" w:rsidR="002403AE" w:rsidRDefault="002403AE" w:rsidP="002403AE">
      <w:pPr>
        <w:spacing w:line="360" w:lineRule="auto"/>
        <w:ind w:firstLine="709"/>
        <w:jc w:val="center"/>
        <w:rPr>
          <w:b/>
          <w:bCs/>
        </w:rPr>
      </w:pPr>
    </w:p>
    <w:p w14:paraId="4F485BB9" w14:textId="77777777" w:rsidR="002403AE" w:rsidRDefault="002403AE" w:rsidP="002403AE">
      <w:pPr>
        <w:spacing w:line="360" w:lineRule="auto"/>
        <w:ind w:firstLine="709"/>
        <w:jc w:val="center"/>
        <w:rPr>
          <w:b/>
          <w:bCs/>
          <w:lang w:val="en-US"/>
        </w:rPr>
      </w:pPr>
      <w:r>
        <w:rPr>
          <w:b/>
          <w:bCs/>
          <w:lang w:val="en-US"/>
        </w:rPr>
        <w:t>Course 1</w:t>
      </w:r>
    </w:p>
    <w:p w14:paraId="25F3A379" w14:textId="77777777" w:rsidR="002403AE" w:rsidRDefault="002403AE" w:rsidP="002403AE">
      <w:pPr>
        <w:spacing w:line="360" w:lineRule="auto"/>
        <w:ind w:firstLine="709"/>
        <w:jc w:val="center"/>
        <w:rPr>
          <w:b/>
          <w:bCs/>
          <w:lang w:val="en-US"/>
        </w:rPr>
      </w:pPr>
      <w:r>
        <w:rPr>
          <w:b/>
          <w:bCs/>
          <w:lang w:val="en-US"/>
        </w:rPr>
        <w:t>Semester 1</w:t>
      </w:r>
    </w:p>
    <w:p w14:paraId="0ED31594" w14:textId="77777777" w:rsidR="002403AE" w:rsidRDefault="002403AE" w:rsidP="002403AE">
      <w:pPr>
        <w:spacing w:line="360" w:lineRule="auto"/>
        <w:ind w:firstLine="709"/>
        <w:jc w:val="center"/>
        <w:rPr>
          <w:b/>
          <w:bCs/>
          <w:lang w:val="en-US"/>
        </w:rPr>
      </w:pPr>
      <w:r>
        <w:rPr>
          <w:b/>
          <w:bCs/>
          <w:lang w:val="en-US"/>
        </w:rPr>
        <w:t>Number of credits 5</w:t>
      </w:r>
    </w:p>
    <w:p w14:paraId="52EF8038" w14:textId="77777777" w:rsidR="002403AE" w:rsidRDefault="002403AE" w:rsidP="002403AE">
      <w:pPr>
        <w:spacing w:line="360" w:lineRule="auto"/>
        <w:ind w:firstLine="709"/>
        <w:jc w:val="center"/>
        <w:rPr>
          <w:b/>
          <w:bCs/>
          <w:lang w:val="en-US"/>
        </w:rPr>
      </w:pPr>
      <w:r>
        <w:rPr>
          <w:b/>
          <w:bCs/>
          <w:lang w:val="en-US"/>
        </w:rPr>
        <w:t>Lecture 1.70</w:t>
      </w:r>
    </w:p>
    <w:p w14:paraId="4916B9B0" w14:textId="77777777" w:rsidR="002403AE" w:rsidRDefault="002403AE" w:rsidP="002403AE">
      <w:pPr>
        <w:spacing w:line="360" w:lineRule="auto"/>
        <w:ind w:firstLine="709"/>
        <w:jc w:val="center"/>
        <w:rPr>
          <w:b/>
          <w:bCs/>
          <w:lang w:val="en-US"/>
        </w:rPr>
      </w:pPr>
      <w:r>
        <w:rPr>
          <w:b/>
          <w:bCs/>
          <w:lang w:val="en-US"/>
        </w:rPr>
        <w:t>Laboratory 0</w:t>
      </w:r>
    </w:p>
    <w:p w14:paraId="07DE6A82" w14:textId="77777777" w:rsidR="002403AE" w:rsidRDefault="002403AE" w:rsidP="002403AE">
      <w:pPr>
        <w:spacing w:line="360" w:lineRule="auto"/>
        <w:ind w:firstLine="709"/>
        <w:jc w:val="center"/>
        <w:rPr>
          <w:b/>
          <w:bCs/>
          <w:lang w:val="en-US"/>
        </w:rPr>
      </w:pPr>
      <w:r>
        <w:rPr>
          <w:b/>
          <w:bCs/>
          <w:lang w:val="en-US"/>
        </w:rPr>
        <w:t>Seminars 3.30</w:t>
      </w:r>
    </w:p>
    <w:p w14:paraId="7AA8C155" w14:textId="77777777" w:rsidR="002403AE" w:rsidRDefault="002403AE" w:rsidP="002403AE">
      <w:pPr>
        <w:spacing w:line="360" w:lineRule="auto"/>
        <w:ind w:firstLine="709"/>
        <w:jc w:val="center"/>
        <w:rPr>
          <w:b/>
          <w:bCs/>
          <w:lang w:val="en-US"/>
        </w:rPr>
      </w:pPr>
      <w:r>
        <w:rPr>
          <w:b/>
          <w:bCs/>
          <w:lang w:val="en-US"/>
        </w:rPr>
        <w:t>ISWT 5</w:t>
      </w:r>
    </w:p>
    <w:p w14:paraId="370DDE5A" w14:textId="77777777" w:rsidR="002403AE" w:rsidRDefault="002403AE" w:rsidP="002403AE">
      <w:pPr>
        <w:spacing w:line="360" w:lineRule="auto"/>
        <w:ind w:firstLine="709"/>
        <w:jc w:val="center"/>
        <w:rPr>
          <w:b/>
          <w:bCs/>
          <w:lang w:val="en-US"/>
        </w:rPr>
      </w:pPr>
    </w:p>
    <w:p w14:paraId="2A1801EE" w14:textId="77777777" w:rsidR="002403AE" w:rsidRDefault="002403AE" w:rsidP="002403AE">
      <w:pPr>
        <w:spacing w:line="360" w:lineRule="auto"/>
        <w:ind w:firstLine="709"/>
        <w:jc w:val="center"/>
        <w:rPr>
          <w:b/>
          <w:bCs/>
          <w:lang w:val="en-US"/>
        </w:rPr>
      </w:pPr>
    </w:p>
    <w:p w14:paraId="760EDC20" w14:textId="77777777" w:rsidR="002403AE" w:rsidRDefault="002403AE" w:rsidP="002403AE">
      <w:pPr>
        <w:spacing w:line="360" w:lineRule="auto"/>
        <w:ind w:firstLine="709"/>
        <w:jc w:val="center"/>
        <w:rPr>
          <w:b/>
          <w:bCs/>
          <w:lang w:val="en-US"/>
        </w:rPr>
      </w:pPr>
    </w:p>
    <w:p w14:paraId="331FC192" w14:textId="77777777" w:rsidR="002403AE" w:rsidRDefault="002403AE" w:rsidP="002403AE">
      <w:pPr>
        <w:spacing w:line="360" w:lineRule="auto"/>
        <w:ind w:firstLine="709"/>
        <w:jc w:val="center"/>
        <w:rPr>
          <w:b/>
          <w:bCs/>
          <w:lang w:val="en-US"/>
        </w:rPr>
      </w:pPr>
    </w:p>
    <w:p w14:paraId="6451C0F3" w14:textId="77777777" w:rsidR="002403AE" w:rsidRDefault="002403AE" w:rsidP="002403AE">
      <w:pPr>
        <w:spacing w:line="360" w:lineRule="auto"/>
        <w:ind w:firstLine="709"/>
        <w:jc w:val="center"/>
        <w:rPr>
          <w:b/>
          <w:bCs/>
          <w:lang w:val="en-US"/>
        </w:rPr>
      </w:pPr>
      <w:r>
        <w:rPr>
          <w:b/>
          <w:bCs/>
          <w:lang w:val="en-US"/>
        </w:rPr>
        <w:t>Almaty 2024</w:t>
      </w:r>
    </w:p>
    <w:p w14:paraId="2F640BFC" w14:textId="1FEF3F46" w:rsidR="002403AE" w:rsidRDefault="002403AE">
      <w:pPr>
        <w:rPr>
          <w:b/>
          <w:bCs/>
          <w:lang w:val="en-US"/>
        </w:rPr>
      </w:pPr>
      <w:r>
        <w:rPr>
          <w:b/>
          <w:bCs/>
          <w:lang w:val="en-US"/>
        </w:rPr>
        <w:br w:type="page"/>
      </w:r>
    </w:p>
    <w:p w14:paraId="385B1B19" w14:textId="77777777" w:rsidR="002403AE" w:rsidRDefault="002403AE" w:rsidP="002403AE">
      <w:pPr>
        <w:spacing w:line="360" w:lineRule="auto"/>
        <w:rPr>
          <w:b/>
          <w:bCs/>
          <w:lang w:val="en-US"/>
        </w:rPr>
      </w:pPr>
    </w:p>
    <w:p w14:paraId="2C2C96FE" w14:textId="77777777" w:rsidR="002403AE" w:rsidRDefault="002403AE" w:rsidP="002403AE">
      <w:pPr>
        <w:spacing w:line="360" w:lineRule="auto"/>
        <w:ind w:firstLine="709"/>
        <w:jc w:val="both"/>
        <w:rPr>
          <w:u w:val="single"/>
          <w:lang w:val="en-US"/>
        </w:rPr>
      </w:pPr>
      <w:r w:rsidRPr="00CD3565">
        <w:rPr>
          <w:lang w:val="en-US"/>
        </w:rPr>
        <w:t xml:space="preserve">Educational-methodical complex of the discipline is prepared by </w:t>
      </w:r>
      <w:proofErr w:type="spellStart"/>
      <w:proofErr w:type="gramStart"/>
      <w:r w:rsidRPr="00CD3565">
        <w:rPr>
          <w:u w:val="single"/>
          <w:lang w:val="en-US"/>
        </w:rPr>
        <w:t>F.Amutova</w:t>
      </w:r>
      <w:proofErr w:type="spellEnd"/>
      <w:proofErr w:type="gramEnd"/>
      <w:r w:rsidRPr="00CD3565">
        <w:rPr>
          <w:u w:val="single"/>
          <w:lang w:val="en-US"/>
        </w:rPr>
        <w:t>, Lecturer of the Biotechnology Department</w:t>
      </w:r>
      <w:r>
        <w:rPr>
          <w:u w:val="single"/>
          <w:lang w:val="en-US"/>
        </w:rPr>
        <w:t>.</w:t>
      </w:r>
    </w:p>
    <w:p w14:paraId="45A95CF3" w14:textId="77777777" w:rsidR="002403AE" w:rsidRDefault="002403AE" w:rsidP="002403AE">
      <w:pPr>
        <w:spacing w:line="360" w:lineRule="auto"/>
        <w:ind w:firstLine="709"/>
        <w:jc w:val="both"/>
        <w:rPr>
          <w:u w:val="single"/>
          <w:lang w:val="en-US"/>
        </w:rPr>
      </w:pPr>
    </w:p>
    <w:p w14:paraId="0D5FA57B" w14:textId="77777777" w:rsidR="002403AE" w:rsidRDefault="002403AE" w:rsidP="002403AE">
      <w:pPr>
        <w:spacing w:line="360" w:lineRule="auto"/>
        <w:ind w:firstLine="709"/>
        <w:jc w:val="both"/>
        <w:rPr>
          <w:lang w:val="en-US"/>
        </w:rPr>
      </w:pPr>
      <w:r>
        <w:rPr>
          <w:lang w:val="en-US"/>
        </w:rPr>
        <w:t xml:space="preserve">Based on working curriculum on the educational program </w:t>
      </w:r>
      <w:r w:rsidRPr="00CD3565">
        <w:rPr>
          <w:lang w:val="en-US"/>
        </w:rPr>
        <w:t>«8D05111 – Microbiology»</w:t>
      </w:r>
    </w:p>
    <w:p w14:paraId="295C12F0" w14:textId="77777777" w:rsidR="002403AE" w:rsidRDefault="002403AE" w:rsidP="002403AE">
      <w:pPr>
        <w:spacing w:line="360" w:lineRule="auto"/>
        <w:ind w:firstLine="709"/>
        <w:jc w:val="both"/>
        <w:rPr>
          <w:lang w:val="en-US"/>
        </w:rPr>
      </w:pPr>
    </w:p>
    <w:p w14:paraId="4C4F3DF4" w14:textId="77777777" w:rsidR="002403AE" w:rsidRDefault="002403AE" w:rsidP="002403AE">
      <w:pPr>
        <w:spacing w:line="360" w:lineRule="auto"/>
        <w:ind w:firstLine="709"/>
        <w:jc w:val="both"/>
        <w:rPr>
          <w:lang w:val="en-US"/>
        </w:rPr>
      </w:pPr>
    </w:p>
    <w:p w14:paraId="17089F65" w14:textId="77777777" w:rsidR="002403AE" w:rsidRDefault="002403AE" w:rsidP="002403AE">
      <w:pPr>
        <w:spacing w:line="360" w:lineRule="auto"/>
        <w:ind w:firstLine="709"/>
        <w:jc w:val="both"/>
        <w:rPr>
          <w:lang w:val="en-US"/>
        </w:rPr>
      </w:pPr>
      <w:r>
        <w:rPr>
          <w:lang w:val="en-US"/>
        </w:rPr>
        <w:t>Considered and recommended at the meeting of the Department of Biotechnology from</w:t>
      </w:r>
    </w:p>
    <w:p w14:paraId="40D7B2CB" w14:textId="7502AA86" w:rsidR="002403AE" w:rsidRDefault="002403AE" w:rsidP="002403AE">
      <w:pPr>
        <w:spacing w:line="360" w:lineRule="auto"/>
        <w:ind w:firstLine="709"/>
        <w:jc w:val="both"/>
      </w:pPr>
      <w:r>
        <w:t>«</w:t>
      </w:r>
      <w:r w:rsidRPr="00CD3565">
        <w:rPr>
          <w:u w:val="single"/>
          <w:lang w:val="en-US"/>
        </w:rPr>
        <w:t>02</w:t>
      </w:r>
      <w:r w:rsidRPr="00CD3565">
        <w:rPr>
          <w:u w:val="single"/>
        </w:rPr>
        <w:t>»</w:t>
      </w:r>
      <w:r>
        <w:rPr>
          <w:lang w:val="en-US"/>
        </w:rPr>
        <w:t>_</w:t>
      </w:r>
      <w:r w:rsidRPr="00CD3565">
        <w:rPr>
          <w:u w:val="single"/>
        </w:rPr>
        <w:t>09 2024</w:t>
      </w:r>
      <w:r>
        <w:t>-year</w:t>
      </w:r>
      <w:r>
        <w:rPr>
          <w:lang w:val="en-US"/>
        </w:rPr>
        <w:t xml:space="preserve">, protocol </w:t>
      </w:r>
      <w:r>
        <w:t>№1</w:t>
      </w:r>
    </w:p>
    <w:p w14:paraId="2DF2EC11" w14:textId="77777777" w:rsidR="002403AE" w:rsidRDefault="002403AE" w:rsidP="002403AE">
      <w:pPr>
        <w:spacing w:line="360" w:lineRule="auto"/>
        <w:ind w:firstLine="709"/>
        <w:jc w:val="both"/>
      </w:pPr>
    </w:p>
    <w:p w14:paraId="5B57053E" w14:textId="77777777" w:rsidR="002403AE" w:rsidRDefault="002403AE" w:rsidP="002403AE">
      <w:pPr>
        <w:spacing w:line="360" w:lineRule="auto"/>
        <w:ind w:firstLine="709"/>
        <w:jc w:val="both"/>
      </w:pPr>
    </w:p>
    <w:p w14:paraId="3470F6CA" w14:textId="77777777" w:rsidR="002403AE" w:rsidRPr="00CD3565" w:rsidRDefault="002403AE" w:rsidP="002403AE">
      <w:pPr>
        <w:spacing w:line="360" w:lineRule="auto"/>
        <w:ind w:firstLine="709"/>
        <w:jc w:val="both"/>
        <w:rPr>
          <w:lang w:val="en-US"/>
        </w:rPr>
      </w:pPr>
      <w:r>
        <w:rPr>
          <w:lang w:val="en-US"/>
        </w:rPr>
        <w:t xml:space="preserve">Head of the department             _____________________       </w:t>
      </w:r>
      <w:proofErr w:type="spellStart"/>
      <w:r>
        <w:rPr>
          <w:lang w:val="en-US"/>
        </w:rPr>
        <w:t>Kistaubayeva</w:t>
      </w:r>
      <w:proofErr w:type="spellEnd"/>
      <w:r>
        <w:rPr>
          <w:lang w:val="en-US"/>
        </w:rPr>
        <w:t xml:space="preserve"> A.S.</w:t>
      </w:r>
    </w:p>
    <w:p w14:paraId="0FBA31DA" w14:textId="7263A244" w:rsidR="002403AE" w:rsidRPr="00486E9D" w:rsidRDefault="002403AE">
      <w:pPr>
        <w:rPr>
          <w:b/>
          <w:sz w:val="20"/>
          <w:szCs w:val="20"/>
          <w:lang w:val="en-US"/>
        </w:rPr>
      </w:pPr>
      <w:r>
        <w:rPr>
          <w:b/>
          <w:sz w:val="20"/>
          <w:szCs w:val="20"/>
          <w:lang w:val="en-US"/>
        </w:rPr>
        <w:br w:type="page"/>
      </w:r>
    </w:p>
    <w:p w14:paraId="735506B5" w14:textId="77777777" w:rsidR="002403AE" w:rsidRPr="002403AE" w:rsidRDefault="002403AE" w:rsidP="0042498E">
      <w:pPr>
        <w:jc w:val="center"/>
        <w:rPr>
          <w:b/>
          <w:sz w:val="20"/>
          <w:szCs w:val="20"/>
          <w:lang w:val="en-US"/>
        </w:rPr>
      </w:pPr>
    </w:p>
    <w:p w14:paraId="1E5A2146" w14:textId="4B8D887E" w:rsidR="00C119D6" w:rsidRPr="00C119D6" w:rsidRDefault="00C119D6" w:rsidP="0042498E">
      <w:pPr>
        <w:jc w:val="center"/>
        <w:rPr>
          <w:b/>
          <w:sz w:val="20"/>
          <w:szCs w:val="20"/>
        </w:rPr>
      </w:pPr>
      <w:r w:rsidRPr="00C119D6">
        <w:rPr>
          <w:b/>
          <w:sz w:val="20"/>
          <w:szCs w:val="20"/>
        </w:rPr>
        <w:t>SYLLABUS</w:t>
      </w:r>
    </w:p>
    <w:p w14:paraId="02BB35DA" w14:textId="0F8C958B" w:rsidR="00C119D6" w:rsidRPr="00C119D6" w:rsidRDefault="00E11EE8" w:rsidP="00C119D6">
      <w:pPr>
        <w:jc w:val="center"/>
        <w:rPr>
          <w:b/>
          <w:sz w:val="20"/>
          <w:szCs w:val="20"/>
        </w:rPr>
      </w:pPr>
      <w:r>
        <w:rPr>
          <w:b/>
          <w:sz w:val="20"/>
          <w:szCs w:val="20"/>
        </w:rPr>
        <w:t>F</w:t>
      </w:r>
      <w:r w:rsidR="007C3AF9">
        <w:rPr>
          <w:b/>
          <w:sz w:val="20"/>
          <w:szCs w:val="20"/>
        </w:rPr>
        <w:t>all semester 202</w:t>
      </w:r>
      <w:r w:rsidR="00853D1A">
        <w:rPr>
          <w:b/>
          <w:sz w:val="20"/>
          <w:szCs w:val="20"/>
        </w:rPr>
        <w:t>4</w:t>
      </w:r>
      <w:r w:rsidR="007C3AF9">
        <w:rPr>
          <w:b/>
          <w:sz w:val="20"/>
          <w:szCs w:val="20"/>
        </w:rPr>
        <w:t>-202</w:t>
      </w:r>
      <w:r w:rsidR="00853D1A">
        <w:rPr>
          <w:b/>
          <w:sz w:val="20"/>
          <w:szCs w:val="20"/>
        </w:rPr>
        <w:t>5</w:t>
      </w:r>
      <w:r w:rsidR="007C3AF9">
        <w:rPr>
          <w:b/>
          <w:sz w:val="20"/>
          <w:szCs w:val="20"/>
        </w:rPr>
        <w:t xml:space="preserve"> academic year</w:t>
      </w:r>
    </w:p>
    <w:p w14:paraId="29BD82C0" w14:textId="18931416" w:rsidR="004873CC" w:rsidRPr="005E4AB6" w:rsidRDefault="00E11EE8" w:rsidP="003D69B3">
      <w:pPr>
        <w:jc w:val="center"/>
        <w:rPr>
          <w:b/>
          <w:sz w:val="20"/>
          <w:szCs w:val="20"/>
          <w:lang w:val="en-US"/>
        </w:rPr>
      </w:pPr>
      <w:r>
        <w:rPr>
          <w:b/>
          <w:sz w:val="20"/>
          <w:szCs w:val="20"/>
          <w:lang w:val="en-US"/>
        </w:rPr>
        <w:t>E</w:t>
      </w:r>
      <w:proofErr w:type="spellStart"/>
      <w:r w:rsidR="00C119D6" w:rsidRPr="007C3AF9">
        <w:rPr>
          <w:b/>
          <w:sz w:val="20"/>
          <w:szCs w:val="20"/>
        </w:rPr>
        <w:t>ducational</w:t>
      </w:r>
      <w:proofErr w:type="spellEnd"/>
      <w:r w:rsidR="00C119D6" w:rsidRPr="007C3AF9">
        <w:rPr>
          <w:b/>
          <w:sz w:val="20"/>
          <w:szCs w:val="20"/>
        </w:rPr>
        <w:t xml:space="preserve"> program "</w:t>
      </w:r>
      <w:r w:rsidR="00182632" w:rsidRPr="00182632">
        <w:rPr>
          <w:b/>
          <w:sz w:val="20"/>
          <w:szCs w:val="20"/>
        </w:rPr>
        <w:t>Polyfunctional microbiological preparations</w:t>
      </w:r>
      <w:r w:rsidR="00C119D6" w:rsidRPr="007C3AF9">
        <w:rPr>
          <w:b/>
          <w:sz w:val="20"/>
          <w:szCs w:val="20"/>
        </w:rPr>
        <w:t>"</w:t>
      </w:r>
      <w:r w:rsidR="005E4AB6" w:rsidRPr="005E4AB6">
        <w:rPr>
          <w:b/>
          <w:sz w:val="20"/>
          <w:szCs w:val="20"/>
          <w:lang w:val="en-US"/>
        </w:rPr>
        <w:t xml:space="preserve"> </w:t>
      </w:r>
    </w:p>
    <w:p w14:paraId="08DD5C4C" w14:textId="59767B3C" w:rsidR="00227FC8" w:rsidRPr="00D07190" w:rsidRDefault="00227FC8" w:rsidP="0080135F">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844"/>
        <w:gridCol w:w="1275"/>
        <w:gridCol w:w="851"/>
        <w:gridCol w:w="992"/>
        <w:gridCol w:w="1134"/>
        <w:gridCol w:w="992"/>
        <w:gridCol w:w="1134"/>
        <w:gridCol w:w="2268"/>
      </w:tblGrid>
      <w:tr w:rsidR="00A51A7C" w:rsidRPr="003F2DC5" w14:paraId="5604C441" w14:textId="77777777" w:rsidTr="0080135F">
        <w:trPr>
          <w:trHeight w:val="265"/>
        </w:trPr>
        <w:tc>
          <w:tcPr>
            <w:tcW w:w="1844"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proofErr w:type="gramStart"/>
            <w:r w:rsidRPr="003F2DC5">
              <w:rPr>
                <w:b/>
                <w:sz w:val="20"/>
                <w:szCs w:val="20"/>
              </w:rPr>
              <w:t xml:space="preserve">of </w:t>
            </w:r>
            <w:r w:rsidR="00C8693B">
              <w:rPr>
                <w:b/>
                <w:sz w:val="20"/>
                <w:szCs w:val="20"/>
                <w:lang w:val="en-US"/>
              </w:rPr>
              <w:t>course</w:t>
            </w:r>
            <w:proofErr w:type="gramEnd"/>
          </w:p>
        </w:tc>
        <w:tc>
          <w:tcPr>
            <w:tcW w:w="212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5B71811B"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1B710FA2" w:rsidR="00E55C26" w:rsidRPr="00AC0EFC" w:rsidRDefault="00E55C26" w:rsidP="00AC0EFC">
            <w:pPr>
              <w:rPr>
                <w:bCs/>
                <w:i/>
                <w:iCs/>
                <w:color w:val="FF0000"/>
                <w:sz w:val="16"/>
                <w:szCs w:val="16"/>
              </w:rPr>
            </w:pPr>
          </w:p>
        </w:tc>
      </w:tr>
      <w:tr w:rsidR="00FE6E28" w:rsidRPr="003F2DC5" w14:paraId="5604C44A" w14:textId="77777777" w:rsidTr="0080135F">
        <w:trPr>
          <w:trHeight w:val="883"/>
        </w:trPr>
        <w:tc>
          <w:tcPr>
            <w:tcW w:w="1844"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126"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0080135F">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AA8492" w14:textId="77777777" w:rsidR="00182632" w:rsidRDefault="00182632">
            <w:pPr>
              <w:rPr>
                <w:bCs/>
                <w:sz w:val="20"/>
                <w:szCs w:val="20"/>
                <w:lang w:val="ru-RU"/>
              </w:rPr>
            </w:pPr>
            <w:r w:rsidRPr="00182632">
              <w:rPr>
                <w:bCs/>
                <w:sz w:val="20"/>
                <w:szCs w:val="20"/>
                <w:lang w:val="ru-RU"/>
              </w:rPr>
              <w:t>8D05111</w:t>
            </w:r>
          </w:p>
          <w:p w14:paraId="5604C44C" w14:textId="4F664D26" w:rsidR="00AB0852" w:rsidRPr="005C07C2" w:rsidRDefault="00182632">
            <w:pPr>
              <w:rPr>
                <w:bCs/>
                <w:sz w:val="20"/>
                <w:szCs w:val="20"/>
                <w:lang w:val="en-US"/>
              </w:rPr>
            </w:pPr>
            <w:r w:rsidRPr="00182632">
              <w:rPr>
                <w:bCs/>
                <w:sz w:val="20"/>
                <w:szCs w:val="20"/>
              </w:rPr>
              <w:t>Polyfunctional microbiological preparations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78814E35" w:rsidR="00AB0852" w:rsidRPr="005C39C6" w:rsidRDefault="005C39C6">
            <w:pPr>
              <w:jc w:val="center"/>
              <w:rPr>
                <w:sz w:val="20"/>
                <w:szCs w:val="20"/>
                <w:lang w:val="en-US"/>
              </w:rPr>
            </w:pPr>
            <w:r>
              <w:rPr>
                <w:rStyle w:val="normaltextrun"/>
                <w:sz w:val="20"/>
                <w:szCs w:val="20"/>
                <w:shd w:val="clear" w:color="auto" w:fill="FFFFFF"/>
                <w:lang w:val="en-U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4D7AB5C" w:rsidR="00AB0852" w:rsidRPr="007C72C4" w:rsidRDefault="00C2383B">
            <w:pPr>
              <w:jc w:val="center"/>
              <w:rPr>
                <w:sz w:val="20"/>
                <w:szCs w:val="20"/>
                <w:lang w:val="en-US"/>
              </w:rPr>
            </w:pPr>
            <w:r w:rsidRPr="007C72C4">
              <w:rPr>
                <w:sz w:val="20"/>
                <w:szCs w:val="20"/>
                <w:lang w:val="en-US"/>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14E8457" w:rsidR="00AB0852" w:rsidRPr="007C72C4" w:rsidRDefault="007C72C4">
            <w:pPr>
              <w:jc w:val="center"/>
              <w:rPr>
                <w:sz w:val="20"/>
                <w:szCs w:val="20"/>
                <w:lang w:val="en-US"/>
              </w:rPr>
            </w:pPr>
            <w:r w:rsidRPr="007C72C4">
              <w:rPr>
                <w:sz w:val="20"/>
                <w:szCs w:val="20"/>
                <w:lang w:val="en-US"/>
              </w:rPr>
              <w:t>15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12E7865F" w:rsidR="00AB0852" w:rsidRPr="007C72C4" w:rsidRDefault="00CA5735">
            <w:pPr>
              <w:jc w:val="center"/>
              <w:rPr>
                <w:sz w:val="20"/>
                <w:szCs w:val="20"/>
                <w:lang w:val="ru-RU"/>
              </w:rPr>
            </w:pPr>
            <w:r w:rsidRPr="007C72C4">
              <w:rPr>
                <w:sz w:val="20"/>
                <w:szCs w:val="20"/>
                <w:lang w:val="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2B0E83F8" w:rsidR="00AB0852" w:rsidRPr="002403AE" w:rsidRDefault="002403AE">
            <w:pPr>
              <w:jc w:val="center"/>
              <w:rPr>
                <w:sz w:val="20"/>
                <w:szCs w:val="20"/>
                <w:lang w:val="en-US"/>
              </w:rPr>
            </w:pPr>
            <w:r>
              <w:rPr>
                <w:sz w:val="20"/>
                <w:szCs w:val="20"/>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50F5C3C5" w:rsidR="00AB0852" w:rsidRPr="005C39C6" w:rsidRDefault="005C39C6" w:rsidP="005C39C6">
            <w:pPr>
              <w:jc w:val="center"/>
              <w:rPr>
                <w:sz w:val="20"/>
                <w:szCs w:val="20"/>
                <w:lang w:val="en-US"/>
              </w:rPr>
            </w:pPr>
            <w:r>
              <w:rPr>
                <w:sz w:val="20"/>
                <w:szCs w:val="20"/>
                <w:lang w:val="en-US"/>
              </w:rPr>
              <w:t>5</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0080135F">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bookmarkStart w:id="0" w:name="_Hlk148442364"/>
            <w:r w:rsidRPr="003F2DC5">
              <w:rPr>
                <w:b/>
                <w:sz w:val="20"/>
                <w:szCs w:val="20"/>
              </w:rPr>
              <w:t>Form and platform</w:t>
            </w:r>
            <w:r w:rsidR="00BE7ECE" w:rsidRPr="00BE7ECE">
              <w:rPr>
                <w:b/>
                <w:sz w:val="20"/>
                <w:szCs w:val="20"/>
                <w:lang w:val="en-US"/>
              </w:rPr>
              <w:t xml:space="preserve"> </w:t>
            </w:r>
            <w:r w:rsidR="008F65F1">
              <w:rPr>
                <w:b/>
                <w:sz w:val="20"/>
                <w:szCs w:val="20"/>
              </w:rPr>
              <w:t>final control</w:t>
            </w:r>
            <w:bookmarkEnd w:id="0"/>
          </w:p>
        </w:tc>
      </w:tr>
      <w:tr w:rsidR="00A51A7C" w:rsidRPr="003F2DC5" w14:paraId="5604C461" w14:textId="77777777" w:rsidTr="0080135F">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2FBCB3C6" w:rsidR="0080135F" w:rsidRPr="0080135F" w:rsidRDefault="00A87411" w:rsidP="0080135F">
            <w:pPr>
              <w:pBdr>
                <w:top w:val="nil"/>
                <w:left w:val="nil"/>
                <w:bottom w:val="nil"/>
                <w:right w:val="nil"/>
                <w:between w:val="nil"/>
              </w:pBdr>
              <w:rPr>
                <w:bCs/>
                <w:sz w:val="20"/>
                <w:szCs w:val="20"/>
              </w:rPr>
            </w:pPr>
            <w:r w:rsidRPr="0080135F">
              <w:rPr>
                <w:bCs/>
                <w:sz w:val="20"/>
                <w:szCs w:val="20"/>
              </w:rPr>
              <w:t>Offline</w:t>
            </w:r>
          </w:p>
          <w:p w14:paraId="5604C45C" w14:textId="2C72DF0C" w:rsidR="00A77510" w:rsidRPr="0095117F" w:rsidRDefault="00A77510">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8CA665" w14:textId="6973856A" w:rsidR="00220740" w:rsidRPr="003F2DC5" w:rsidRDefault="000F7909" w:rsidP="00220740">
            <w:pPr>
              <w:rPr>
                <w:sz w:val="20"/>
                <w:szCs w:val="20"/>
              </w:rPr>
            </w:pPr>
            <w:r w:rsidRPr="000F7909">
              <w:rPr>
                <w:sz w:val="20"/>
                <w:szCs w:val="20"/>
              </w:rPr>
              <w:t xml:space="preserve">Elective </w:t>
            </w:r>
            <w:r w:rsidR="00C717F5" w:rsidRPr="00C717F5">
              <w:rPr>
                <w:sz w:val="20"/>
                <w:szCs w:val="20"/>
              </w:rPr>
              <w:t xml:space="preserve">disciplines </w:t>
            </w:r>
          </w:p>
          <w:p w14:paraId="5604C45D" w14:textId="5CBABB8A" w:rsidR="00A77510" w:rsidRPr="003F2DC5" w:rsidRDefault="00A77510" w:rsidP="00C717F5">
            <w:pPr>
              <w:rPr>
                <w:sz w:val="20"/>
                <w:szCs w:val="20"/>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EB71774" w:rsidR="00A77510" w:rsidRPr="00CA5735" w:rsidRDefault="00CA5735">
            <w:pPr>
              <w:jc w:val="center"/>
              <w:rPr>
                <w:sz w:val="20"/>
                <w:szCs w:val="20"/>
                <w:lang w:val="ru-RU"/>
              </w:rPr>
            </w:pPr>
            <w:r>
              <w:rPr>
                <w:sz w:val="20"/>
                <w:szCs w:val="20"/>
              </w:rPr>
              <w:t>P</w:t>
            </w:r>
            <w:r w:rsidR="0080135F">
              <w:rPr>
                <w:sz w:val="20"/>
                <w:szCs w:val="20"/>
              </w:rPr>
              <w:t>resentations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D5FF05" w14:textId="36990696" w:rsidR="003F6630" w:rsidRPr="003F6630" w:rsidRDefault="003F6630" w:rsidP="003F6630">
            <w:pPr>
              <w:jc w:val="center"/>
              <w:rPr>
                <w:sz w:val="20"/>
                <w:szCs w:val="20"/>
                <w:lang w:val="en-US"/>
              </w:rPr>
            </w:pPr>
            <w:r>
              <w:rPr>
                <w:sz w:val="20"/>
                <w:szCs w:val="20"/>
                <w:lang w:val="en-US"/>
              </w:rPr>
              <w:t>Se</w:t>
            </w:r>
            <w:r w:rsidR="00CA5735">
              <w:rPr>
                <w:sz w:val="20"/>
                <w:szCs w:val="20"/>
                <w:lang w:val="en-US"/>
              </w:rPr>
              <w:t>minars</w:t>
            </w:r>
            <w:r w:rsidRPr="003F6630">
              <w:rPr>
                <w:sz w:val="20"/>
                <w:szCs w:val="20"/>
                <w:lang w:val="en-US"/>
              </w:rPr>
              <w:t>, discussion</w:t>
            </w:r>
            <w:r w:rsidR="00CA5735">
              <w:rPr>
                <w:sz w:val="20"/>
                <w:szCs w:val="20"/>
                <w:lang w:val="en-US"/>
              </w:rPr>
              <w:t>s</w:t>
            </w:r>
            <w:r w:rsidRPr="003F6630">
              <w:rPr>
                <w:sz w:val="20"/>
                <w:szCs w:val="20"/>
                <w:lang w:val="en-US"/>
              </w:rPr>
              <w:t>,</w:t>
            </w:r>
            <w:r w:rsidR="00A75DA8">
              <w:rPr>
                <w:sz w:val="20"/>
                <w:szCs w:val="20"/>
                <w:lang w:val="en-US"/>
              </w:rPr>
              <w:t xml:space="preserve"> </w:t>
            </w:r>
          </w:p>
          <w:p w14:paraId="5604C45F" w14:textId="0FD21405" w:rsidR="00A77510" w:rsidRPr="0080135F" w:rsidRDefault="00A77510" w:rsidP="003F6630">
            <w:pPr>
              <w:jc w:val="center"/>
              <w:rPr>
                <w:sz w:val="20"/>
                <w:szCs w:val="20"/>
                <w:lang w:val="en-US"/>
              </w:rPr>
            </w:pP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74B8D74B" w:rsidR="00A77510" w:rsidRPr="00293057" w:rsidRDefault="00220740" w:rsidP="003F6630">
            <w:pPr>
              <w:jc w:val="center"/>
              <w:rPr>
                <w:sz w:val="16"/>
                <w:szCs w:val="16"/>
              </w:rPr>
            </w:pPr>
            <w:r>
              <w:rPr>
                <w:sz w:val="20"/>
                <w:szCs w:val="20"/>
                <w:lang w:val="en-US"/>
              </w:rPr>
              <w:t>Writing</w:t>
            </w:r>
            <w:r w:rsidR="007938B0">
              <w:rPr>
                <w:sz w:val="20"/>
                <w:szCs w:val="20"/>
                <w:lang w:val="en-US"/>
              </w:rPr>
              <w:t xml:space="preserve"> e</w:t>
            </w:r>
            <w:r w:rsidR="003F6630" w:rsidRPr="003F6630">
              <w:rPr>
                <w:sz w:val="20"/>
                <w:szCs w:val="20"/>
                <w:lang w:val="en-US"/>
              </w:rPr>
              <w:t>xam</w:t>
            </w:r>
          </w:p>
        </w:tc>
      </w:tr>
      <w:tr w:rsidR="00A77510" w:rsidRPr="003F2DC5" w14:paraId="5604C465" w14:textId="77777777" w:rsidTr="0080135F">
        <w:trPr>
          <w:trHeight w:val="214"/>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6AA5689" w:rsidR="00A77510" w:rsidRPr="003F2DC5" w:rsidRDefault="005C07C2">
            <w:pPr>
              <w:jc w:val="both"/>
              <w:rPr>
                <w:sz w:val="20"/>
                <w:szCs w:val="20"/>
              </w:rPr>
            </w:pPr>
            <w:proofErr w:type="spellStart"/>
            <w:r>
              <w:rPr>
                <w:sz w:val="20"/>
                <w:szCs w:val="20"/>
              </w:rPr>
              <w:t>Amutova</w:t>
            </w:r>
            <w:proofErr w:type="spellEnd"/>
            <w:r>
              <w:rPr>
                <w:sz w:val="20"/>
                <w:szCs w:val="20"/>
              </w:rPr>
              <w:t xml:space="preserve"> Farida </w:t>
            </w:r>
            <w:proofErr w:type="spellStart"/>
            <w:r>
              <w:rPr>
                <w:sz w:val="20"/>
                <w:szCs w:val="20"/>
              </w:rPr>
              <w:t>Bakhtiyarovna</w:t>
            </w:r>
            <w:proofErr w:type="spellEnd"/>
            <w:r w:rsidR="00A75DA8">
              <w:rPr>
                <w:sz w:val="20"/>
                <w:szCs w:val="20"/>
              </w:rPr>
              <w:t>, PhD</w:t>
            </w:r>
          </w:p>
        </w:tc>
        <w:tc>
          <w:tcPr>
            <w:tcW w:w="3402" w:type="dxa"/>
            <w:gridSpan w:val="2"/>
            <w:vMerge/>
          </w:tcPr>
          <w:p w14:paraId="5604C464" w14:textId="77777777" w:rsidR="00A77510" w:rsidRPr="003F2DC5" w:rsidRDefault="00A77510">
            <w:pPr>
              <w:jc w:val="center"/>
              <w:rPr>
                <w:sz w:val="20"/>
                <w:szCs w:val="20"/>
              </w:rPr>
            </w:pPr>
          </w:p>
        </w:tc>
      </w:tr>
      <w:tr w:rsidR="00A77510" w:rsidRPr="003F2DC5" w14:paraId="5604C469" w14:textId="77777777" w:rsidTr="0080135F">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proofErr w:type="gramStart"/>
            <w:r w:rsidRPr="003F2DC5">
              <w:rPr>
                <w:b/>
                <w:sz w:val="20"/>
                <w:szCs w:val="20"/>
              </w:rPr>
              <w:t xml:space="preserve">e-mail </w:t>
            </w:r>
            <w:r w:rsidRPr="003F2DC5">
              <w:rPr>
                <w:b/>
                <w:sz w:val="20"/>
                <w:szCs w:val="20"/>
                <w:lang w:val="kk-KZ"/>
              </w:rPr>
              <w:t>:</w:t>
            </w:r>
            <w:proofErr w:type="gramEnd"/>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1AF1A540" w:rsidR="00A77510" w:rsidRPr="003F2DC5" w:rsidRDefault="005C07C2">
            <w:pPr>
              <w:jc w:val="both"/>
              <w:rPr>
                <w:sz w:val="20"/>
                <w:szCs w:val="20"/>
              </w:rPr>
            </w:pPr>
            <w:r>
              <w:rPr>
                <w:sz w:val="20"/>
                <w:szCs w:val="20"/>
              </w:rPr>
              <w:t>amutovafb@gmail.com</w:t>
            </w:r>
          </w:p>
        </w:tc>
        <w:tc>
          <w:tcPr>
            <w:tcW w:w="3402" w:type="dxa"/>
            <w:gridSpan w:val="2"/>
            <w:vMerge/>
          </w:tcPr>
          <w:p w14:paraId="5604C468"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6D" w14:textId="77777777" w:rsidTr="0080135F">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proofErr w:type="gramStart"/>
            <w:r w:rsidRPr="003F2DC5">
              <w:rPr>
                <w:b/>
                <w:sz w:val="20"/>
                <w:szCs w:val="20"/>
              </w:rPr>
              <w:t xml:space="preserve">Phone </w:t>
            </w:r>
            <w:r w:rsidRPr="003F2DC5">
              <w:rPr>
                <w:b/>
                <w:sz w:val="20"/>
                <w:szCs w:val="20"/>
                <w:lang w:val="kk-KZ"/>
              </w:rPr>
              <w:t>:</w:t>
            </w:r>
            <w:proofErr w:type="gramEnd"/>
          </w:p>
        </w:tc>
        <w:tc>
          <w:tcPr>
            <w:tcW w:w="524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062435D8" w:rsidR="00A77510" w:rsidRPr="003F2DC5" w:rsidRDefault="005C07C2">
            <w:pPr>
              <w:jc w:val="both"/>
              <w:rPr>
                <w:sz w:val="20"/>
                <w:szCs w:val="20"/>
              </w:rPr>
            </w:pPr>
            <w:r>
              <w:rPr>
                <w:sz w:val="20"/>
                <w:szCs w:val="20"/>
              </w:rPr>
              <w:t>+7 707 36 36</w:t>
            </w:r>
            <w:r w:rsidR="00C717F5">
              <w:rPr>
                <w:sz w:val="20"/>
                <w:szCs w:val="20"/>
              </w:rPr>
              <w:t> </w:t>
            </w:r>
            <w:r>
              <w:rPr>
                <w:sz w:val="20"/>
                <w:szCs w:val="20"/>
              </w:rPr>
              <w:t>107</w:t>
            </w:r>
            <w:r w:rsidR="00C717F5">
              <w:rPr>
                <w:sz w:val="20"/>
                <w:szCs w:val="20"/>
                <w:lang w:val="ru-RU"/>
              </w:rPr>
              <w:t xml:space="preserve">  </w:t>
            </w:r>
            <w:r>
              <w:rPr>
                <w:sz w:val="20"/>
                <w:szCs w:val="20"/>
              </w:rPr>
              <w:t xml:space="preserve"> // </w:t>
            </w:r>
            <w:r w:rsidR="00C717F5">
              <w:rPr>
                <w:sz w:val="20"/>
                <w:szCs w:val="20"/>
                <w:lang w:val="ru-RU"/>
              </w:rPr>
              <w:t xml:space="preserve">  </w:t>
            </w:r>
            <w:r>
              <w:rPr>
                <w:sz w:val="20"/>
                <w:szCs w:val="20"/>
              </w:rPr>
              <w:t>+7 771 752 69 32</w:t>
            </w: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7A250AEA" w:rsidR="0058724E" w:rsidRPr="00B24BAB" w:rsidRDefault="00CA4B30" w:rsidP="00B24BAB">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tc>
      </w:tr>
      <w:tr w:rsidR="00A02A85" w:rsidRPr="003F2DC5" w14:paraId="517E5341" w14:textId="77777777" w:rsidTr="0080135F">
        <w:tc>
          <w:tcPr>
            <w:tcW w:w="1844"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244" w:type="dxa"/>
            <w:gridSpan w:val="5"/>
            <w:shd w:val="clear" w:color="auto" w:fill="auto"/>
          </w:tcPr>
          <w:p w14:paraId="16DE28E7" w14:textId="5968EE7F" w:rsidR="00A02A85" w:rsidRPr="003F2DC5" w:rsidRDefault="00A02A85" w:rsidP="009C2B1B">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167A5DFF" w:rsidR="00A02A85" w:rsidRPr="00F50C75" w:rsidRDefault="00A02A85" w:rsidP="009C2B1B">
            <w:pPr>
              <w:jc w:val="center"/>
              <w:rPr>
                <w:b/>
                <w:sz w:val="16"/>
                <w:szCs w:val="16"/>
              </w:rPr>
            </w:pPr>
          </w:p>
        </w:tc>
        <w:tc>
          <w:tcPr>
            <w:tcW w:w="3402" w:type="dxa"/>
            <w:gridSpan w:val="2"/>
            <w:shd w:val="clear" w:color="auto" w:fill="auto"/>
          </w:tcPr>
          <w:p w14:paraId="33C2C14C" w14:textId="6B390F02" w:rsidR="00A02A85" w:rsidRPr="005A2C3C" w:rsidRDefault="00682808" w:rsidP="005A2C3C">
            <w:pPr>
              <w:jc w:val="center"/>
              <w:rPr>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tc>
      </w:tr>
      <w:tr w:rsidR="003B4D01" w:rsidRPr="003F2DC5" w14:paraId="0EDC5837" w14:textId="77777777" w:rsidTr="0080135F">
        <w:trPr>
          <w:trHeight w:val="152"/>
        </w:trPr>
        <w:tc>
          <w:tcPr>
            <w:tcW w:w="1844" w:type="dxa"/>
            <w:vMerge w:val="restart"/>
            <w:shd w:val="clear" w:color="auto" w:fill="auto"/>
          </w:tcPr>
          <w:p w14:paraId="764CCBDD" w14:textId="77777777" w:rsidR="003B4D01" w:rsidRPr="003F2DC5" w:rsidRDefault="003B4D01" w:rsidP="009C2B1B">
            <w:pPr>
              <w:jc w:val="both"/>
              <w:rPr>
                <w:b/>
                <w:sz w:val="20"/>
                <w:szCs w:val="20"/>
              </w:rPr>
            </w:pPr>
          </w:p>
        </w:tc>
        <w:tc>
          <w:tcPr>
            <w:tcW w:w="5244" w:type="dxa"/>
            <w:gridSpan w:val="5"/>
            <w:shd w:val="clear" w:color="auto" w:fill="auto"/>
          </w:tcPr>
          <w:p w14:paraId="5879C474" w14:textId="487A223D" w:rsidR="00FB4B26" w:rsidRPr="007C72C4" w:rsidRDefault="003B4D01" w:rsidP="00B24BAB">
            <w:pPr>
              <w:jc w:val="both"/>
              <w:rPr>
                <w:sz w:val="20"/>
                <w:szCs w:val="20"/>
              </w:rPr>
            </w:pPr>
            <w:r w:rsidRPr="007C72C4">
              <w:rPr>
                <w:sz w:val="20"/>
                <w:szCs w:val="20"/>
              </w:rPr>
              <w:t xml:space="preserve">1. </w:t>
            </w:r>
            <w:r w:rsidR="00FB4B26" w:rsidRPr="007C72C4">
              <w:rPr>
                <w:sz w:val="20"/>
                <w:szCs w:val="20"/>
              </w:rPr>
              <w:t xml:space="preserve">Students will </w:t>
            </w:r>
            <w:r w:rsidR="000F7909">
              <w:rPr>
                <w:sz w:val="20"/>
                <w:szCs w:val="20"/>
              </w:rPr>
              <w:t>i</w:t>
            </w:r>
            <w:r w:rsidR="000F7909" w:rsidRPr="000F7909">
              <w:rPr>
                <w:sz w:val="20"/>
                <w:szCs w:val="20"/>
              </w:rPr>
              <w:t xml:space="preserve">dentify and describe the fundamental principles and terminology related to </w:t>
            </w:r>
            <w:proofErr w:type="spellStart"/>
            <w:r w:rsidR="000F7909" w:rsidRPr="000F7909">
              <w:rPr>
                <w:sz w:val="20"/>
                <w:szCs w:val="20"/>
              </w:rPr>
              <w:t>polifunctional</w:t>
            </w:r>
            <w:proofErr w:type="spellEnd"/>
            <w:r w:rsidR="000F7909" w:rsidRPr="000F7909">
              <w:rPr>
                <w:sz w:val="20"/>
                <w:szCs w:val="20"/>
              </w:rPr>
              <w:t xml:space="preserve"> microbiological preparations (PMPs) in agriculture, agro-industrial sectors, food industry, and environmental biotechnology</w:t>
            </w:r>
          </w:p>
        </w:tc>
        <w:tc>
          <w:tcPr>
            <w:tcW w:w="3402" w:type="dxa"/>
            <w:gridSpan w:val="2"/>
            <w:shd w:val="clear" w:color="auto" w:fill="auto"/>
          </w:tcPr>
          <w:p w14:paraId="5272881B" w14:textId="07ECCCF6" w:rsidR="003B4D01" w:rsidRPr="00522DD3" w:rsidRDefault="003B4D01" w:rsidP="003B4D01">
            <w:pPr>
              <w:jc w:val="both"/>
              <w:rPr>
                <w:sz w:val="16"/>
                <w:szCs w:val="16"/>
                <w:lang w:val="en-US"/>
              </w:rPr>
            </w:pPr>
            <w:r w:rsidRPr="007C72C4">
              <w:rPr>
                <w:sz w:val="20"/>
                <w:szCs w:val="20"/>
              </w:rPr>
              <w:t xml:space="preserve">1.1 To </w:t>
            </w:r>
            <w:r w:rsidR="00522DD3">
              <w:rPr>
                <w:sz w:val="20"/>
                <w:szCs w:val="20"/>
              </w:rPr>
              <w:t>i</w:t>
            </w:r>
            <w:r w:rsidR="00522DD3" w:rsidRPr="000F7909">
              <w:rPr>
                <w:sz w:val="20"/>
                <w:szCs w:val="20"/>
              </w:rPr>
              <w:t xml:space="preserve">dentify and describe the fundamental principles and terminology related to </w:t>
            </w:r>
            <w:proofErr w:type="spellStart"/>
            <w:r w:rsidR="00522DD3" w:rsidRPr="000F7909">
              <w:rPr>
                <w:sz w:val="20"/>
                <w:szCs w:val="20"/>
              </w:rPr>
              <w:t>polifunctional</w:t>
            </w:r>
            <w:proofErr w:type="spellEnd"/>
            <w:r w:rsidR="00522DD3" w:rsidRPr="000F7909">
              <w:rPr>
                <w:sz w:val="20"/>
                <w:szCs w:val="20"/>
              </w:rPr>
              <w:t xml:space="preserve"> microbiological preparations</w:t>
            </w:r>
            <w:r w:rsidR="00522DD3" w:rsidRPr="00522DD3">
              <w:rPr>
                <w:sz w:val="20"/>
                <w:szCs w:val="20"/>
              </w:rPr>
              <w:t xml:space="preserve"> in </w:t>
            </w:r>
            <w:proofErr w:type="spellStart"/>
            <w:r w:rsidR="00522DD3" w:rsidRPr="00522DD3">
              <w:rPr>
                <w:sz w:val="20"/>
                <w:szCs w:val="20"/>
              </w:rPr>
              <w:t>differen</w:t>
            </w:r>
            <w:proofErr w:type="spellEnd"/>
            <w:r w:rsidR="00522DD3" w:rsidRPr="00522DD3">
              <w:rPr>
                <w:sz w:val="20"/>
                <w:szCs w:val="20"/>
              </w:rPr>
              <w:t xml:space="preserve"> biotechnological areas</w:t>
            </w:r>
          </w:p>
        </w:tc>
      </w:tr>
      <w:tr w:rsidR="00A02A85" w:rsidRPr="003F2DC5" w14:paraId="5932BD0F" w14:textId="77777777" w:rsidTr="0080135F">
        <w:trPr>
          <w:trHeight w:val="76"/>
        </w:trPr>
        <w:tc>
          <w:tcPr>
            <w:tcW w:w="1844" w:type="dxa"/>
            <w:vMerge/>
          </w:tcPr>
          <w:p w14:paraId="067C6DC4" w14:textId="77777777" w:rsidR="00A02A85" w:rsidRPr="003F2DC5" w:rsidRDefault="00A02A85" w:rsidP="009C2B1B">
            <w:pPr>
              <w:widowControl w:val="0"/>
              <w:pBdr>
                <w:top w:val="nil"/>
                <w:left w:val="nil"/>
                <w:bottom w:val="nil"/>
                <w:right w:val="nil"/>
                <w:between w:val="nil"/>
              </w:pBdr>
              <w:spacing w:line="276" w:lineRule="auto"/>
              <w:rPr>
                <w:b/>
                <w:sz w:val="20"/>
                <w:szCs w:val="20"/>
              </w:rPr>
            </w:pPr>
          </w:p>
        </w:tc>
        <w:tc>
          <w:tcPr>
            <w:tcW w:w="5244" w:type="dxa"/>
            <w:gridSpan w:val="5"/>
            <w:shd w:val="clear" w:color="auto" w:fill="auto"/>
          </w:tcPr>
          <w:p w14:paraId="6E8BBBC9" w14:textId="73CC9F4A" w:rsidR="00A02A85" w:rsidRPr="003F2DC5" w:rsidRDefault="00A02A85" w:rsidP="009C2B1B">
            <w:pPr>
              <w:jc w:val="both"/>
              <w:rPr>
                <w:sz w:val="20"/>
                <w:szCs w:val="20"/>
              </w:rPr>
            </w:pPr>
            <w:r w:rsidRPr="003F2DC5">
              <w:rPr>
                <w:sz w:val="20"/>
                <w:szCs w:val="20"/>
              </w:rPr>
              <w:t>2.</w:t>
            </w:r>
            <w:r w:rsidR="00B24BAB">
              <w:t xml:space="preserve"> </w:t>
            </w:r>
            <w:r w:rsidR="00FB4B26" w:rsidRPr="00FB4B26">
              <w:rPr>
                <w:sz w:val="20"/>
                <w:szCs w:val="20"/>
              </w:rPr>
              <w:t xml:space="preserve">Students will </w:t>
            </w:r>
            <w:r w:rsidR="00522DD3">
              <w:rPr>
                <w:sz w:val="20"/>
                <w:szCs w:val="20"/>
              </w:rPr>
              <w:t>d</w:t>
            </w:r>
            <w:r w:rsidR="00522DD3" w:rsidRPr="00522DD3">
              <w:rPr>
                <w:sz w:val="20"/>
                <w:szCs w:val="20"/>
              </w:rPr>
              <w:t>ifferentiate between various types of PMPs and their roles in enhancing crop productivity, food processing, and environmental sustainability.</w:t>
            </w:r>
          </w:p>
        </w:tc>
        <w:tc>
          <w:tcPr>
            <w:tcW w:w="3402" w:type="dxa"/>
            <w:gridSpan w:val="2"/>
            <w:shd w:val="clear" w:color="auto" w:fill="auto"/>
          </w:tcPr>
          <w:p w14:paraId="01B00815" w14:textId="79D1466E" w:rsidR="00A02A85" w:rsidRPr="008605AD" w:rsidRDefault="00A02A85" w:rsidP="009C2B1B">
            <w:pPr>
              <w:pBdr>
                <w:top w:val="nil"/>
                <w:left w:val="nil"/>
                <w:bottom w:val="nil"/>
                <w:right w:val="nil"/>
                <w:between w:val="nil"/>
              </w:pBdr>
              <w:jc w:val="both"/>
              <w:rPr>
                <w:color w:val="000000"/>
                <w:sz w:val="20"/>
                <w:szCs w:val="20"/>
                <w:lang w:val="en-US"/>
              </w:rPr>
            </w:pPr>
            <w:r w:rsidRPr="003F2DC5">
              <w:rPr>
                <w:color w:val="000000"/>
                <w:sz w:val="20"/>
                <w:szCs w:val="20"/>
              </w:rPr>
              <w:t>2.1</w:t>
            </w:r>
            <w:r w:rsidR="003B4D01">
              <w:rPr>
                <w:color w:val="000000"/>
                <w:sz w:val="20"/>
                <w:szCs w:val="20"/>
              </w:rPr>
              <w:t xml:space="preserve"> To know and to </w:t>
            </w:r>
            <w:r w:rsidR="000A0BD3" w:rsidRPr="00FB4B26">
              <w:rPr>
                <w:sz w:val="20"/>
                <w:szCs w:val="20"/>
              </w:rPr>
              <w:t>understand how</w:t>
            </w:r>
            <w:r w:rsidR="00522DD3">
              <w:rPr>
                <w:sz w:val="20"/>
                <w:szCs w:val="20"/>
              </w:rPr>
              <w:t xml:space="preserve"> to</w:t>
            </w:r>
            <w:r w:rsidR="000A0BD3" w:rsidRPr="00FB4B26">
              <w:rPr>
                <w:sz w:val="20"/>
                <w:szCs w:val="20"/>
              </w:rPr>
              <w:t xml:space="preserve"> </w:t>
            </w:r>
            <w:r w:rsidR="00522DD3">
              <w:rPr>
                <w:sz w:val="20"/>
                <w:szCs w:val="20"/>
              </w:rPr>
              <w:t>d</w:t>
            </w:r>
            <w:r w:rsidR="00522DD3" w:rsidRPr="00522DD3">
              <w:rPr>
                <w:sz w:val="20"/>
                <w:szCs w:val="20"/>
              </w:rPr>
              <w:t>ifferentiate between various types of PMPs and their roles in enhancing crop productivity, food processing, and environmental sustainability.</w:t>
            </w:r>
          </w:p>
        </w:tc>
      </w:tr>
      <w:tr w:rsidR="00A02A85" w:rsidRPr="003F2DC5" w14:paraId="3950734B" w14:textId="77777777" w:rsidTr="0080135F">
        <w:trPr>
          <w:trHeight w:val="84"/>
        </w:trPr>
        <w:tc>
          <w:tcPr>
            <w:tcW w:w="1844" w:type="dxa"/>
            <w:vMerge/>
          </w:tcPr>
          <w:p w14:paraId="7A6DE0DD" w14:textId="77777777" w:rsidR="00A02A85" w:rsidRPr="003F2DC5" w:rsidRDefault="00A02A85" w:rsidP="009C2B1B">
            <w:pPr>
              <w:widowControl w:val="0"/>
              <w:pBdr>
                <w:top w:val="nil"/>
                <w:left w:val="nil"/>
                <w:bottom w:val="nil"/>
                <w:right w:val="nil"/>
                <w:between w:val="nil"/>
              </w:pBdr>
              <w:spacing w:line="276" w:lineRule="auto"/>
              <w:rPr>
                <w:b/>
                <w:color w:val="000000"/>
                <w:sz w:val="20"/>
                <w:szCs w:val="20"/>
              </w:rPr>
            </w:pPr>
          </w:p>
        </w:tc>
        <w:tc>
          <w:tcPr>
            <w:tcW w:w="5244" w:type="dxa"/>
            <w:gridSpan w:val="5"/>
            <w:vMerge w:val="restart"/>
            <w:shd w:val="clear" w:color="auto" w:fill="auto"/>
          </w:tcPr>
          <w:p w14:paraId="6458780B" w14:textId="0E587406" w:rsidR="00A02A85" w:rsidRPr="003F2DC5" w:rsidRDefault="00A02A85" w:rsidP="009C2B1B">
            <w:pPr>
              <w:jc w:val="both"/>
              <w:rPr>
                <w:sz w:val="20"/>
                <w:szCs w:val="20"/>
              </w:rPr>
            </w:pPr>
            <w:r w:rsidRPr="003F2DC5">
              <w:rPr>
                <w:sz w:val="20"/>
                <w:szCs w:val="20"/>
              </w:rPr>
              <w:t>3.</w:t>
            </w:r>
            <w:r w:rsidR="008605AD" w:rsidRPr="00B24BAB">
              <w:rPr>
                <w:sz w:val="20"/>
                <w:szCs w:val="20"/>
              </w:rPr>
              <w:t xml:space="preserve"> </w:t>
            </w:r>
            <w:r w:rsidR="000A0BD3" w:rsidRPr="000A0BD3">
              <w:rPr>
                <w:sz w:val="20"/>
                <w:szCs w:val="20"/>
              </w:rPr>
              <w:t xml:space="preserve">Students will critically </w:t>
            </w:r>
            <w:r w:rsidR="00522DD3">
              <w:rPr>
                <w:sz w:val="20"/>
                <w:szCs w:val="20"/>
              </w:rPr>
              <w:t>e</w:t>
            </w:r>
            <w:r w:rsidR="00522DD3" w:rsidRPr="00522DD3">
              <w:rPr>
                <w:sz w:val="20"/>
                <w:szCs w:val="20"/>
              </w:rPr>
              <w:t>xplain the mechanisms of action of PMPs, including how they enhance soil fertility, protect plants from pathogens, promote plant growth, and aid in bioremediation and waste management.</w:t>
            </w:r>
          </w:p>
        </w:tc>
        <w:tc>
          <w:tcPr>
            <w:tcW w:w="3402" w:type="dxa"/>
            <w:gridSpan w:val="2"/>
            <w:shd w:val="clear" w:color="auto" w:fill="auto"/>
          </w:tcPr>
          <w:p w14:paraId="31021E48" w14:textId="59A9DC25" w:rsidR="00A02A85" w:rsidRPr="003F2DC5" w:rsidRDefault="00A02A85" w:rsidP="009C2B1B">
            <w:pPr>
              <w:pBdr>
                <w:top w:val="nil"/>
                <w:left w:val="nil"/>
                <w:bottom w:val="nil"/>
                <w:right w:val="nil"/>
                <w:between w:val="nil"/>
              </w:pBdr>
              <w:jc w:val="both"/>
              <w:rPr>
                <w:color w:val="000000"/>
                <w:sz w:val="20"/>
                <w:szCs w:val="20"/>
              </w:rPr>
            </w:pPr>
            <w:r w:rsidRPr="003F2DC5">
              <w:rPr>
                <w:color w:val="000000"/>
                <w:sz w:val="20"/>
                <w:szCs w:val="20"/>
              </w:rPr>
              <w:t>3.1</w:t>
            </w:r>
            <w:r w:rsidR="008605AD">
              <w:rPr>
                <w:color w:val="000000"/>
                <w:sz w:val="20"/>
                <w:szCs w:val="20"/>
              </w:rPr>
              <w:t xml:space="preserve"> To </w:t>
            </w:r>
            <w:r w:rsidR="000A0BD3" w:rsidRPr="000A0BD3">
              <w:rPr>
                <w:sz w:val="20"/>
                <w:szCs w:val="20"/>
              </w:rPr>
              <w:t xml:space="preserve">critically </w:t>
            </w:r>
            <w:r w:rsidR="00522DD3">
              <w:rPr>
                <w:sz w:val="20"/>
                <w:szCs w:val="20"/>
              </w:rPr>
              <w:t>e</w:t>
            </w:r>
            <w:r w:rsidR="00522DD3" w:rsidRPr="00522DD3">
              <w:rPr>
                <w:sz w:val="20"/>
                <w:szCs w:val="20"/>
              </w:rPr>
              <w:t>xplain the mechanisms of action of PMPs, including how they enhance soil fertility, protect plants from pathogens, promote plant growth, and aid in bioremediation and waste management.</w:t>
            </w:r>
          </w:p>
        </w:tc>
      </w:tr>
      <w:tr w:rsidR="00A02A85" w:rsidRPr="003F2DC5" w14:paraId="219BA814" w14:textId="77777777" w:rsidTr="0080135F">
        <w:trPr>
          <w:trHeight w:val="84"/>
        </w:trPr>
        <w:tc>
          <w:tcPr>
            <w:tcW w:w="1844" w:type="dxa"/>
            <w:vMerge/>
          </w:tcPr>
          <w:p w14:paraId="5E63D47E" w14:textId="77777777" w:rsidR="00A02A85" w:rsidRPr="003F2DC5" w:rsidRDefault="00A02A85" w:rsidP="009C2B1B">
            <w:pPr>
              <w:widowControl w:val="0"/>
              <w:pBdr>
                <w:top w:val="nil"/>
                <w:left w:val="nil"/>
                <w:bottom w:val="nil"/>
                <w:right w:val="nil"/>
                <w:between w:val="nil"/>
              </w:pBdr>
              <w:spacing w:line="276" w:lineRule="auto"/>
              <w:rPr>
                <w:b/>
                <w:color w:val="000000"/>
                <w:sz w:val="20"/>
                <w:szCs w:val="20"/>
              </w:rPr>
            </w:pPr>
          </w:p>
        </w:tc>
        <w:tc>
          <w:tcPr>
            <w:tcW w:w="5244" w:type="dxa"/>
            <w:gridSpan w:val="5"/>
            <w:vMerge/>
          </w:tcPr>
          <w:p w14:paraId="36DBD438" w14:textId="77777777" w:rsidR="00A02A85" w:rsidRPr="003F2DC5" w:rsidRDefault="00A02A85" w:rsidP="009C2B1B">
            <w:pPr>
              <w:jc w:val="both"/>
              <w:rPr>
                <w:sz w:val="20"/>
                <w:szCs w:val="20"/>
              </w:rPr>
            </w:pPr>
          </w:p>
        </w:tc>
        <w:tc>
          <w:tcPr>
            <w:tcW w:w="3402" w:type="dxa"/>
            <w:gridSpan w:val="2"/>
            <w:shd w:val="clear" w:color="auto" w:fill="auto"/>
          </w:tcPr>
          <w:p w14:paraId="2A693825" w14:textId="7314C973" w:rsidR="00A02A85" w:rsidRPr="003F2DC5" w:rsidRDefault="00A02A85" w:rsidP="009C2B1B">
            <w:pPr>
              <w:pBdr>
                <w:top w:val="nil"/>
                <w:left w:val="nil"/>
                <w:bottom w:val="nil"/>
                <w:right w:val="nil"/>
                <w:between w:val="nil"/>
              </w:pBdr>
              <w:jc w:val="both"/>
              <w:rPr>
                <w:color w:val="000000"/>
                <w:sz w:val="20"/>
                <w:szCs w:val="20"/>
              </w:rPr>
            </w:pPr>
            <w:r w:rsidRPr="003F2DC5">
              <w:rPr>
                <w:color w:val="000000"/>
                <w:sz w:val="20"/>
                <w:szCs w:val="20"/>
              </w:rPr>
              <w:t>3.2</w:t>
            </w:r>
            <w:r w:rsidR="00C5117B">
              <w:rPr>
                <w:color w:val="000000"/>
                <w:sz w:val="20"/>
                <w:szCs w:val="20"/>
              </w:rPr>
              <w:t xml:space="preserve"> To </w:t>
            </w:r>
            <w:r w:rsidR="0011736C">
              <w:rPr>
                <w:color w:val="000000"/>
                <w:sz w:val="20"/>
                <w:szCs w:val="20"/>
              </w:rPr>
              <w:t xml:space="preserve">be able </w:t>
            </w:r>
            <w:r w:rsidR="0011736C" w:rsidRPr="000A0BD3">
              <w:rPr>
                <w:sz w:val="20"/>
                <w:szCs w:val="20"/>
              </w:rPr>
              <w:t xml:space="preserve">to </w:t>
            </w:r>
            <w:r w:rsidR="00522DD3" w:rsidRPr="00522DD3">
              <w:rPr>
                <w:sz w:val="20"/>
                <w:szCs w:val="20"/>
              </w:rPr>
              <w:t>apply knowledge of microbial metabolic pathways and interactions in symbiosis, biocontrol, and bioremediation in various sectors.</w:t>
            </w:r>
          </w:p>
        </w:tc>
      </w:tr>
      <w:tr w:rsidR="007C2163" w:rsidRPr="003F2DC5" w14:paraId="0401B6E3" w14:textId="77777777" w:rsidTr="0080135F">
        <w:trPr>
          <w:trHeight w:val="76"/>
        </w:trPr>
        <w:tc>
          <w:tcPr>
            <w:tcW w:w="1844" w:type="dxa"/>
            <w:vMerge/>
          </w:tcPr>
          <w:p w14:paraId="1BFECDCB" w14:textId="77777777" w:rsidR="007C2163" w:rsidRPr="003F2DC5" w:rsidRDefault="007C2163" w:rsidP="009C2B1B">
            <w:pPr>
              <w:widowControl w:val="0"/>
              <w:pBdr>
                <w:top w:val="nil"/>
                <w:left w:val="nil"/>
                <w:bottom w:val="nil"/>
                <w:right w:val="nil"/>
                <w:between w:val="nil"/>
              </w:pBdr>
              <w:spacing w:line="276" w:lineRule="auto"/>
              <w:rPr>
                <w:b/>
                <w:color w:val="000000"/>
                <w:sz w:val="20"/>
                <w:szCs w:val="20"/>
              </w:rPr>
            </w:pPr>
          </w:p>
        </w:tc>
        <w:tc>
          <w:tcPr>
            <w:tcW w:w="5244" w:type="dxa"/>
            <w:gridSpan w:val="5"/>
            <w:vMerge w:val="restart"/>
            <w:shd w:val="clear" w:color="auto" w:fill="auto"/>
          </w:tcPr>
          <w:p w14:paraId="1929A304" w14:textId="65207EAE" w:rsidR="007C2163" w:rsidRPr="003F2DC5" w:rsidRDefault="007C2163" w:rsidP="009C2B1B">
            <w:pPr>
              <w:jc w:val="both"/>
              <w:rPr>
                <w:sz w:val="20"/>
                <w:szCs w:val="20"/>
              </w:rPr>
            </w:pPr>
            <w:r w:rsidRPr="003F2DC5">
              <w:rPr>
                <w:sz w:val="20"/>
                <w:szCs w:val="20"/>
              </w:rPr>
              <w:t>4.</w:t>
            </w:r>
            <w:r>
              <w:t xml:space="preserve"> </w:t>
            </w:r>
            <w:r w:rsidRPr="0011736C">
              <w:rPr>
                <w:sz w:val="20"/>
                <w:szCs w:val="20"/>
              </w:rPr>
              <w:t xml:space="preserve">Students will </w:t>
            </w:r>
            <w:r>
              <w:rPr>
                <w:sz w:val="20"/>
                <w:szCs w:val="20"/>
              </w:rPr>
              <w:t>e</w:t>
            </w:r>
            <w:r w:rsidRPr="007C2163">
              <w:rPr>
                <w:sz w:val="20"/>
                <w:szCs w:val="20"/>
              </w:rPr>
              <w:t>valuate the effectiveness of different PMPs in solving agricultural, industrial, or environmental challenges, using scientific methods to assess outcomes.</w:t>
            </w:r>
          </w:p>
        </w:tc>
        <w:tc>
          <w:tcPr>
            <w:tcW w:w="3402" w:type="dxa"/>
            <w:gridSpan w:val="2"/>
            <w:shd w:val="clear" w:color="auto" w:fill="auto"/>
          </w:tcPr>
          <w:p w14:paraId="6D5F81C1" w14:textId="4B052879" w:rsidR="007C2163" w:rsidRPr="003F2DC5" w:rsidRDefault="007C2163" w:rsidP="009C2B1B">
            <w:pPr>
              <w:jc w:val="both"/>
              <w:rPr>
                <w:sz w:val="20"/>
                <w:szCs w:val="20"/>
              </w:rPr>
            </w:pPr>
            <w:r w:rsidRPr="003F2DC5">
              <w:rPr>
                <w:sz w:val="20"/>
                <w:szCs w:val="20"/>
              </w:rPr>
              <w:t>4.1</w:t>
            </w:r>
            <w:r>
              <w:rPr>
                <w:color w:val="000000"/>
                <w:sz w:val="20"/>
                <w:szCs w:val="20"/>
              </w:rPr>
              <w:t xml:space="preserve"> To know and to get a basic knowledge of </w:t>
            </w:r>
            <w:proofErr w:type="spellStart"/>
            <w:r>
              <w:rPr>
                <w:sz w:val="20"/>
                <w:szCs w:val="20"/>
              </w:rPr>
              <w:t>e</w:t>
            </w:r>
            <w:r w:rsidRPr="007C2163">
              <w:rPr>
                <w:sz w:val="20"/>
                <w:szCs w:val="20"/>
              </w:rPr>
              <w:t>valuat</w:t>
            </w:r>
            <w:r>
              <w:rPr>
                <w:sz w:val="20"/>
                <w:szCs w:val="20"/>
              </w:rPr>
              <w:t>iong</w:t>
            </w:r>
            <w:proofErr w:type="spellEnd"/>
            <w:r w:rsidRPr="007C2163">
              <w:rPr>
                <w:sz w:val="20"/>
                <w:szCs w:val="20"/>
              </w:rPr>
              <w:t xml:space="preserve"> the effectiveness of different PMPs in solving agricultural, industrial, or environmental challenges, using scientific methods to assess outcomes.</w:t>
            </w:r>
          </w:p>
        </w:tc>
      </w:tr>
      <w:tr w:rsidR="007C2163" w:rsidRPr="003F2DC5" w14:paraId="0B038088" w14:textId="77777777" w:rsidTr="0080135F">
        <w:trPr>
          <w:trHeight w:val="76"/>
        </w:trPr>
        <w:tc>
          <w:tcPr>
            <w:tcW w:w="1844" w:type="dxa"/>
          </w:tcPr>
          <w:p w14:paraId="3DC9E48F" w14:textId="77777777" w:rsidR="007C2163" w:rsidRPr="003F2DC5" w:rsidRDefault="007C2163" w:rsidP="009C2B1B">
            <w:pPr>
              <w:widowControl w:val="0"/>
              <w:pBdr>
                <w:top w:val="nil"/>
                <w:left w:val="nil"/>
                <w:bottom w:val="nil"/>
                <w:right w:val="nil"/>
                <w:between w:val="nil"/>
              </w:pBdr>
              <w:spacing w:line="276" w:lineRule="auto"/>
              <w:rPr>
                <w:b/>
                <w:color w:val="000000"/>
                <w:sz w:val="20"/>
                <w:szCs w:val="20"/>
              </w:rPr>
            </w:pPr>
          </w:p>
        </w:tc>
        <w:tc>
          <w:tcPr>
            <w:tcW w:w="5244" w:type="dxa"/>
            <w:gridSpan w:val="5"/>
            <w:vMerge/>
            <w:shd w:val="clear" w:color="auto" w:fill="auto"/>
          </w:tcPr>
          <w:p w14:paraId="05520B4F" w14:textId="77777777" w:rsidR="007C2163" w:rsidRPr="003F2DC5" w:rsidRDefault="007C2163" w:rsidP="009C2B1B">
            <w:pPr>
              <w:jc w:val="both"/>
              <w:rPr>
                <w:sz w:val="20"/>
                <w:szCs w:val="20"/>
              </w:rPr>
            </w:pPr>
          </w:p>
        </w:tc>
        <w:tc>
          <w:tcPr>
            <w:tcW w:w="3402" w:type="dxa"/>
            <w:gridSpan w:val="2"/>
            <w:shd w:val="clear" w:color="auto" w:fill="auto"/>
          </w:tcPr>
          <w:p w14:paraId="37888282" w14:textId="061D440F" w:rsidR="007C2163" w:rsidRPr="003F2DC5" w:rsidRDefault="007C2163" w:rsidP="009C2B1B">
            <w:pPr>
              <w:jc w:val="both"/>
              <w:rPr>
                <w:sz w:val="20"/>
                <w:szCs w:val="20"/>
              </w:rPr>
            </w:pPr>
            <w:r>
              <w:rPr>
                <w:sz w:val="20"/>
                <w:szCs w:val="20"/>
              </w:rPr>
              <w:t xml:space="preserve">4.2 To </w:t>
            </w:r>
            <w:r w:rsidRPr="007C2163">
              <w:rPr>
                <w:sz w:val="20"/>
                <w:szCs w:val="20"/>
              </w:rPr>
              <w:t>analyze scientific literature and case studies related to the application of PMPs in agriculture, food production, and ecological projects.</w:t>
            </w:r>
          </w:p>
        </w:tc>
      </w:tr>
      <w:tr w:rsidR="00A02A85" w:rsidRPr="003F2DC5" w14:paraId="25E2A13A" w14:textId="77777777" w:rsidTr="0080135F">
        <w:trPr>
          <w:trHeight w:val="288"/>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3F2DC5" w:rsidRDefault="00A02A85" w:rsidP="009C2B1B">
            <w:pPr>
              <w:rPr>
                <w:b/>
                <w:sz w:val="20"/>
                <w:szCs w:val="20"/>
              </w:rPr>
            </w:pPr>
            <w:r w:rsidRPr="003F2DC5">
              <w:rPr>
                <w:b/>
                <w:sz w:val="20"/>
                <w:szCs w:val="20"/>
              </w:rPr>
              <w:t>Prerequisites</w:t>
            </w:r>
          </w:p>
        </w:tc>
        <w:tc>
          <w:tcPr>
            <w:tcW w:w="8646"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7FB72B03" w:rsidR="00A02A85" w:rsidRPr="00D46FDB" w:rsidRDefault="00A72EB5" w:rsidP="009C2B1B">
            <w:pPr>
              <w:rPr>
                <w:sz w:val="20"/>
                <w:szCs w:val="20"/>
                <w:lang w:val="ru-RU"/>
              </w:rPr>
            </w:pPr>
            <w:r w:rsidRPr="00A72EB5">
              <w:rPr>
                <w:sz w:val="20"/>
                <w:szCs w:val="20"/>
              </w:rPr>
              <w:t>Biotechnology</w:t>
            </w:r>
            <w:r>
              <w:rPr>
                <w:sz w:val="20"/>
                <w:szCs w:val="20"/>
              </w:rPr>
              <w:t>,</w:t>
            </w:r>
            <w:r w:rsidR="007C72C4" w:rsidRPr="00A72EB5">
              <w:rPr>
                <w:sz w:val="20"/>
                <w:szCs w:val="20"/>
              </w:rPr>
              <w:t xml:space="preserve"> </w:t>
            </w:r>
            <w:r w:rsidR="007C2163">
              <w:rPr>
                <w:sz w:val="20"/>
                <w:szCs w:val="20"/>
              </w:rPr>
              <w:t>Microbiology, Virology, Biochemistry</w:t>
            </w:r>
          </w:p>
        </w:tc>
      </w:tr>
      <w:tr w:rsidR="00A02A85" w:rsidRPr="003F2DC5" w14:paraId="4C1146AC" w14:textId="77777777" w:rsidTr="0080135F">
        <w:trPr>
          <w:trHeight w:val="288"/>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3F2DC5" w:rsidRDefault="00A02A85" w:rsidP="009C2B1B">
            <w:pPr>
              <w:rPr>
                <w:b/>
                <w:sz w:val="20"/>
                <w:szCs w:val="20"/>
              </w:rPr>
            </w:pPr>
            <w:proofErr w:type="spellStart"/>
            <w:r w:rsidRPr="003F2DC5">
              <w:rPr>
                <w:b/>
                <w:sz w:val="20"/>
                <w:szCs w:val="20"/>
              </w:rPr>
              <w:t>Postrequisites</w:t>
            </w:r>
            <w:proofErr w:type="spellEnd"/>
          </w:p>
        </w:tc>
        <w:tc>
          <w:tcPr>
            <w:tcW w:w="8646"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65C44AB" w:rsidR="00A02A85" w:rsidRPr="003F2DC5" w:rsidRDefault="00A72EB5" w:rsidP="009C2B1B">
            <w:pPr>
              <w:rPr>
                <w:sz w:val="20"/>
                <w:szCs w:val="20"/>
              </w:rPr>
            </w:pPr>
            <w:r>
              <w:rPr>
                <w:sz w:val="20"/>
                <w:szCs w:val="20"/>
              </w:rPr>
              <w:t>Industrial or laboratory practice</w:t>
            </w:r>
          </w:p>
        </w:tc>
      </w:tr>
      <w:tr w:rsidR="00A02A85" w:rsidRPr="003F2DC5" w14:paraId="6BE37B1D" w14:textId="77777777" w:rsidTr="0080135F">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07938" w:rsidRDefault="00D86236" w:rsidP="009C2B1B">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64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4CE7B8" w14:textId="2DC72C7E" w:rsidR="00A06D3D" w:rsidRPr="00136634" w:rsidRDefault="00A02A85" w:rsidP="009C2B1B">
            <w:pPr>
              <w:rPr>
                <w:color w:val="000000" w:themeColor="text1"/>
                <w:sz w:val="20"/>
                <w:szCs w:val="20"/>
                <w:lang w:val="kk-KZ"/>
              </w:rPr>
            </w:pPr>
            <w:r w:rsidRPr="00407938">
              <w:rPr>
                <w:b/>
                <w:bCs/>
                <w:color w:val="000000"/>
                <w:sz w:val="20"/>
                <w:szCs w:val="20"/>
              </w:rPr>
              <w:t xml:space="preserve">Literature: </w:t>
            </w:r>
          </w:p>
          <w:p w14:paraId="019F6AF5" w14:textId="0EF24F30" w:rsidR="004F39C3" w:rsidRDefault="004F39C3" w:rsidP="004F39C3">
            <w:pPr>
              <w:pStyle w:val="ad"/>
              <w:numPr>
                <w:ilvl w:val="0"/>
                <w:numId w:val="13"/>
              </w:numPr>
              <w:pBdr>
                <w:top w:val="nil"/>
                <w:left w:val="nil"/>
                <w:bottom w:val="nil"/>
                <w:right w:val="nil"/>
                <w:between w:val="nil"/>
              </w:pBdr>
              <w:rPr>
                <w:color w:val="000000"/>
                <w:sz w:val="20"/>
                <w:szCs w:val="20"/>
                <w:lang w:val="en-US"/>
              </w:rPr>
            </w:pPr>
            <w:r w:rsidRPr="004F39C3">
              <w:rPr>
                <w:color w:val="000000"/>
                <w:sz w:val="20"/>
                <w:szCs w:val="20"/>
                <w:lang w:val="en-US"/>
              </w:rPr>
              <w:t xml:space="preserve">Brock Biology of Microorganisms (11th </w:t>
            </w:r>
            <w:proofErr w:type="spellStart"/>
            <w:r w:rsidRPr="004F39C3">
              <w:rPr>
                <w:color w:val="000000"/>
                <w:sz w:val="20"/>
                <w:szCs w:val="20"/>
                <w:lang w:val="en-US"/>
              </w:rPr>
              <w:t>edn</w:t>
            </w:r>
            <w:proofErr w:type="spellEnd"/>
            <w:r w:rsidRPr="004F39C3">
              <w:rPr>
                <w:color w:val="000000"/>
                <w:sz w:val="20"/>
                <w:szCs w:val="20"/>
                <w:lang w:val="en-US"/>
              </w:rPr>
              <w:t>). Michael T. Madigan, John M. Martinko (eds)</w:t>
            </w:r>
            <w:r>
              <w:rPr>
                <w:color w:val="000000"/>
                <w:sz w:val="20"/>
                <w:szCs w:val="20"/>
                <w:lang w:val="en-US"/>
              </w:rPr>
              <w:t>.2006</w:t>
            </w:r>
          </w:p>
          <w:p w14:paraId="7D56BD0C" w14:textId="77777777" w:rsidR="004F39C3" w:rsidRPr="004F39C3" w:rsidRDefault="004F39C3" w:rsidP="004F39C3">
            <w:pPr>
              <w:pStyle w:val="ad"/>
              <w:numPr>
                <w:ilvl w:val="0"/>
                <w:numId w:val="13"/>
              </w:numPr>
              <w:pBdr>
                <w:top w:val="nil"/>
                <w:left w:val="nil"/>
                <w:bottom w:val="nil"/>
                <w:right w:val="nil"/>
                <w:between w:val="nil"/>
              </w:pBdr>
              <w:rPr>
                <w:color w:val="000000"/>
                <w:sz w:val="20"/>
                <w:szCs w:val="20"/>
                <w:lang w:val="en-US"/>
              </w:rPr>
            </w:pPr>
            <w:r w:rsidRPr="004F39C3">
              <w:rPr>
                <w:color w:val="000000"/>
                <w:sz w:val="20"/>
                <w:szCs w:val="20"/>
                <w:lang w:val="en-US"/>
              </w:rPr>
              <w:t>Prescott Harley and Klein Microbiology 7th 2008</w:t>
            </w:r>
          </w:p>
          <w:p w14:paraId="78364DC5" w14:textId="4AD6E40F" w:rsidR="004F39C3" w:rsidRDefault="00F26BC6" w:rsidP="004F39C3">
            <w:pPr>
              <w:pStyle w:val="ad"/>
              <w:numPr>
                <w:ilvl w:val="0"/>
                <w:numId w:val="13"/>
              </w:numPr>
              <w:pBdr>
                <w:top w:val="nil"/>
                <w:left w:val="nil"/>
                <w:bottom w:val="nil"/>
                <w:right w:val="nil"/>
                <w:between w:val="nil"/>
              </w:pBdr>
              <w:rPr>
                <w:color w:val="000000"/>
                <w:sz w:val="20"/>
                <w:szCs w:val="20"/>
                <w:lang w:val="en-US"/>
              </w:rPr>
            </w:pPr>
            <w:r w:rsidRPr="00F26BC6">
              <w:rPr>
                <w:color w:val="000000"/>
                <w:sz w:val="20"/>
                <w:szCs w:val="20"/>
                <w:lang w:val="en-US"/>
              </w:rPr>
              <w:t xml:space="preserve">Microbiology by </w:t>
            </w:r>
            <w:proofErr w:type="spellStart"/>
            <w:r>
              <w:rPr>
                <w:color w:val="000000"/>
                <w:sz w:val="20"/>
                <w:szCs w:val="20"/>
                <w:lang w:val="en-US"/>
              </w:rPr>
              <w:t>P</w:t>
            </w:r>
            <w:r w:rsidRPr="00F26BC6">
              <w:rPr>
                <w:color w:val="000000"/>
                <w:sz w:val="20"/>
                <w:szCs w:val="20"/>
                <w:lang w:val="en-US"/>
              </w:rPr>
              <w:t>elczar</w:t>
            </w:r>
            <w:proofErr w:type="spellEnd"/>
            <w:r w:rsidRPr="00F26BC6">
              <w:rPr>
                <w:color w:val="000000"/>
                <w:sz w:val="20"/>
                <w:szCs w:val="20"/>
                <w:lang w:val="en-US"/>
              </w:rPr>
              <w:t xml:space="preserve"> </w:t>
            </w:r>
            <w:proofErr w:type="spellStart"/>
            <w:r w:rsidRPr="00F26BC6">
              <w:rPr>
                <w:color w:val="000000"/>
                <w:sz w:val="20"/>
                <w:szCs w:val="20"/>
                <w:lang w:val="en-US"/>
              </w:rPr>
              <w:t>chan</w:t>
            </w:r>
            <w:proofErr w:type="spellEnd"/>
            <w:r w:rsidRPr="00F26BC6">
              <w:rPr>
                <w:color w:val="000000"/>
                <w:sz w:val="20"/>
                <w:szCs w:val="20"/>
                <w:lang w:val="en-US"/>
              </w:rPr>
              <w:t xml:space="preserve"> and </w:t>
            </w:r>
            <w:r>
              <w:rPr>
                <w:color w:val="000000"/>
                <w:sz w:val="20"/>
                <w:szCs w:val="20"/>
                <w:lang w:val="en-US"/>
              </w:rPr>
              <w:t>K</w:t>
            </w:r>
            <w:r w:rsidRPr="00F26BC6">
              <w:rPr>
                <w:color w:val="000000"/>
                <w:sz w:val="20"/>
                <w:szCs w:val="20"/>
                <w:lang w:val="en-US"/>
              </w:rPr>
              <w:t>rieg</w:t>
            </w:r>
            <w:r>
              <w:rPr>
                <w:color w:val="000000"/>
                <w:sz w:val="20"/>
                <w:szCs w:val="20"/>
                <w:lang w:val="en-US"/>
              </w:rPr>
              <w:t>. Fifth edition. 1993</w:t>
            </w:r>
          </w:p>
          <w:p w14:paraId="31B0490F" w14:textId="39F127F6" w:rsidR="00F26BC6" w:rsidRDefault="000A3BDC" w:rsidP="004F39C3">
            <w:pPr>
              <w:pStyle w:val="ad"/>
              <w:numPr>
                <w:ilvl w:val="0"/>
                <w:numId w:val="13"/>
              </w:numPr>
              <w:pBdr>
                <w:top w:val="nil"/>
                <w:left w:val="nil"/>
                <w:bottom w:val="nil"/>
                <w:right w:val="nil"/>
                <w:between w:val="nil"/>
              </w:pBdr>
              <w:rPr>
                <w:color w:val="000000"/>
                <w:sz w:val="20"/>
                <w:szCs w:val="20"/>
                <w:lang w:val="en-US"/>
              </w:rPr>
            </w:pPr>
            <w:r w:rsidRPr="000A3BDC">
              <w:rPr>
                <w:color w:val="000000"/>
                <w:sz w:val="20"/>
                <w:szCs w:val="20"/>
                <w:lang w:val="en-US"/>
              </w:rPr>
              <w:lastRenderedPageBreak/>
              <w:t>Roger Y. Stanier</w:t>
            </w:r>
            <w:r>
              <w:rPr>
                <w:color w:val="000000"/>
                <w:sz w:val="20"/>
                <w:szCs w:val="20"/>
                <w:lang w:val="en-US"/>
              </w:rPr>
              <w:t xml:space="preserve">. </w:t>
            </w:r>
            <w:r w:rsidRPr="000A3BDC">
              <w:rPr>
                <w:color w:val="000000"/>
                <w:sz w:val="20"/>
                <w:szCs w:val="20"/>
                <w:lang w:val="en-US"/>
              </w:rPr>
              <w:t>General Microbiology</w:t>
            </w:r>
            <w:r>
              <w:rPr>
                <w:color w:val="000000"/>
                <w:sz w:val="20"/>
                <w:szCs w:val="20"/>
                <w:lang w:val="en-US"/>
              </w:rPr>
              <w:t>/.1987.</w:t>
            </w:r>
            <w:r>
              <w:t xml:space="preserve"> </w:t>
            </w:r>
            <w:r w:rsidRPr="000A3BDC">
              <w:rPr>
                <w:color w:val="000000"/>
                <w:sz w:val="20"/>
                <w:szCs w:val="20"/>
                <w:lang w:val="en-US"/>
              </w:rPr>
              <w:t>The fifth edition</w:t>
            </w:r>
          </w:p>
          <w:p w14:paraId="7C405624" w14:textId="716BB0F0" w:rsidR="000A3BDC" w:rsidRDefault="000A0163" w:rsidP="000A0163">
            <w:pPr>
              <w:pStyle w:val="ad"/>
              <w:numPr>
                <w:ilvl w:val="0"/>
                <w:numId w:val="13"/>
              </w:numPr>
              <w:pBdr>
                <w:top w:val="nil"/>
                <w:left w:val="nil"/>
                <w:bottom w:val="nil"/>
                <w:right w:val="nil"/>
                <w:between w:val="nil"/>
              </w:pBdr>
              <w:rPr>
                <w:color w:val="000000"/>
                <w:sz w:val="20"/>
                <w:szCs w:val="20"/>
                <w:lang w:val="en-US"/>
              </w:rPr>
            </w:pPr>
            <w:r w:rsidRPr="000A0163">
              <w:rPr>
                <w:color w:val="000000"/>
                <w:sz w:val="20"/>
                <w:szCs w:val="20"/>
                <w:lang w:val="en-US"/>
              </w:rPr>
              <w:t>ESSENTIALS OF</w:t>
            </w:r>
            <w:r>
              <w:rPr>
                <w:color w:val="000000"/>
                <w:sz w:val="20"/>
                <w:szCs w:val="20"/>
                <w:lang w:val="en-US"/>
              </w:rPr>
              <w:t xml:space="preserve"> </w:t>
            </w:r>
            <w:r w:rsidRPr="000A0163">
              <w:rPr>
                <w:color w:val="000000"/>
                <w:sz w:val="20"/>
                <w:szCs w:val="20"/>
                <w:lang w:val="en-US"/>
              </w:rPr>
              <w:t>INDUSTRIAL</w:t>
            </w:r>
            <w:r>
              <w:rPr>
                <w:color w:val="000000"/>
                <w:sz w:val="20"/>
                <w:szCs w:val="20"/>
                <w:lang w:val="en-US"/>
              </w:rPr>
              <w:t xml:space="preserve"> </w:t>
            </w:r>
            <w:r w:rsidRPr="000A0163">
              <w:rPr>
                <w:color w:val="000000"/>
                <w:sz w:val="20"/>
                <w:szCs w:val="20"/>
                <w:lang w:val="en-US"/>
              </w:rPr>
              <w:t>MICROBIOLOGY</w:t>
            </w:r>
            <w:r>
              <w:rPr>
                <w:color w:val="000000"/>
                <w:sz w:val="20"/>
                <w:szCs w:val="20"/>
                <w:lang w:val="en-US"/>
              </w:rPr>
              <w:t xml:space="preserve">. Basanta K. Rai. </w:t>
            </w:r>
            <w:r w:rsidR="002131D3">
              <w:rPr>
                <w:color w:val="000000"/>
                <w:sz w:val="20"/>
                <w:szCs w:val="20"/>
                <w:lang w:val="en-US"/>
              </w:rPr>
              <w:t>2012</w:t>
            </w:r>
          </w:p>
          <w:p w14:paraId="5359B145" w14:textId="03A1FA61" w:rsidR="00E71F03" w:rsidRPr="002D3517" w:rsidRDefault="00E71F03" w:rsidP="00E71F03">
            <w:pPr>
              <w:pStyle w:val="ad"/>
              <w:numPr>
                <w:ilvl w:val="0"/>
                <w:numId w:val="13"/>
              </w:numPr>
              <w:pBdr>
                <w:top w:val="nil"/>
                <w:left w:val="nil"/>
                <w:bottom w:val="nil"/>
                <w:right w:val="nil"/>
                <w:between w:val="nil"/>
              </w:pBdr>
              <w:rPr>
                <w:color w:val="000000"/>
                <w:sz w:val="20"/>
                <w:szCs w:val="20"/>
                <w:lang w:val="en-US"/>
              </w:rPr>
            </w:pPr>
            <w:r w:rsidRPr="00E71F03">
              <w:rPr>
                <w:color w:val="000000"/>
                <w:sz w:val="20"/>
                <w:szCs w:val="20"/>
                <w:lang w:val="en-US"/>
              </w:rPr>
              <w:t xml:space="preserve">Industrial </w:t>
            </w:r>
            <w:proofErr w:type="gramStart"/>
            <w:r w:rsidRPr="00E71F03">
              <w:rPr>
                <w:color w:val="000000"/>
                <w:sz w:val="20"/>
                <w:szCs w:val="20"/>
                <w:lang w:val="en-US"/>
              </w:rPr>
              <w:t>Microbiology(</w:t>
            </w:r>
            <w:proofErr w:type="gramEnd"/>
            <w:r w:rsidRPr="00E71F03">
              <w:rPr>
                <w:color w:val="000000"/>
                <w:sz w:val="20"/>
                <w:szCs w:val="20"/>
                <w:lang w:val="en-US"/>
              </w:rPr>
              <w:t>second Edition)</w:t>
            </w:r>
            <w:r>
              <w:rPr>
                <w:color w:val="000000"/>
                <w:sz w:val="20"/>
                <w:szCs w:val="20"/>
                <w:lang w:val="en-US"/>
              </w:rPr>
              <w:t xml:space="preserve"> </w:t>
            </w:r>
            <w:r w:rsidRPr="00E71F03">
              <w:rPr>
                <w:color w:val="000000"/>
                <w:sz w:val="20"/>
                <w:szCs w:val="20"/>
                <w:lang w:val="en-US"/>
              </w:rPr>
              <w:t>by Prescott, Samuel Cate</w:t>
            </w:r>
          </w:p>
          <w:p w14:paraId="36801307" w14:textId="4AE1CF43" w:rsidR="002D3517" w:rsidRDefault="002D3517" w:rsidP="002D3517">
            <w:pPr>
              <w:pStyle w:val="ad"/>
              <w:numPr>
                <w:ilvl w:val="0"/>
                <w:numId w:val="13"/>
              </w:numPr>
              <w:pBdr>
                <w:top w:val="nil"/>
                <w:left w:val="nil"/>
                <w:bottom w:val="nil"/>
                <w:right w:val="nil"/>
                <w:between w:val="nil"/>
              </w:pBdr>
              <w:rPr>
                <w:color w:val="000000"/>
                <w:sz w:val="20"/>
                <w:szCs w:val="20"/>
                <w:lang w:val="ru-RU"/>
              </w:rPr>
            </w:pPr>
            <w:r w:rsidRPr="002D3517">
              <w:rPr>
                <w:color w:val="000000"/>
                <w:sz w:val="20"/>
                <w:szCs w:val="20"/>
                <w:lang w:val="ru-RU"/>
              </w:rPr>
              <w:t>Лысак, В. В. Микробиология : электронный учебно-методический</w:t>
            </w:r>
            <w:r>
              <w:rPr>
                <w:color w:val="000000"/>
                <w:sz w:val="20"/>
                <w:szCs w:val="20"/>
                <w:lang w:val="ru-RU"/>
              </w:rPr>
              <w:t xml:space="preserve"> </w:t>
            </w:r>
            <w:r w:rsidRPr="002D3517">
              <w:rPr>
                <w:color w:val="000000"/>
                <w:sz w:val="20"/>
                <w:szCs w:val="20"/>
                <w:lang w:val="ru-RU"/>
              </w:rPr>
              <w:t>комплекс для специальностей: 6-05-0511-06 «Биотехнология», 1-31 01 04</w:t>
            </w:r>
            <w:r>
              <w:rPr>
                <w:color w:val="000000"/>
                <w:sz w:val="20"/>
                <w:szCs w:val="20"/>
                <w:lang w:val="ru-RU"/>
              </w:rPr>
              <w:t xml:space="preserve"> </w:t>
            </w:r>
            <w:r w:rsidRPr="002D3517">
              <w:rPr>
                <w:color w:val="000000"/>
                <w:sz w:val="20"/>
                <w:szCs w:val="20"/>
                <w:lang w:val="ru-RU"/>
              </w:rPr>
              <w:t xml:space="preserve">«Биоинженерия и биоинформатика» / В. В. Лысак, В. Е. </w:t>
            </w:r>
            <w:proofErr w:type="spellStart"/>
            <w:r w:rsidRPr="002D3517">
              <w:rPr>
                <w:color w:val="000000"/>
                <w:sz w:val="20"/>
                <w:szCs w:val="20"/>
                <w:lang w:val="ru-RU"/>
              </w:rPr>
              <w:t>Мямин</w:t>
            </w:r>
            <w:proofErr w:type="spellEnd"/>
            <w:r w:rsidRPr="002D3517">
              <w:rPr>
                <w:color w:val="000000"/>
                <w:sz w:val="20"/>
                <w:szCs w:val="20"/>
                <w:lang w:val="ru-RU"/>
              </w:rPr>
              <w:t>,</w:t>
            </w:r>
            <w:r>
              <w:rPr>
                <w:color w:val="000000"/>
                <w:sz w:val="20"/>
                <w:szCs w:val="20"/>
                <w:lang w:val="ru-RU"/>
              </w:rPr>
              <w:t xml:space="preserve"> </w:t>
            </w:r>
            <w:r w:rsidRPr="002D3517">
              <w:rPr>
                <w:color w:val="000000"/>
                <w:sz w:val="20"/>
                <w:szCs w:val="20"/>
                <w:lang w:val="ru-RU"/>
              </w:rPr>
              <w:t xml:space="preserve">С. Л. Василенко ; БГУ, Биологический фак., Каф. микробиологии. – </w:t>
            </w:r>
            <w:proofErr w:type="gramStart"/>
            <w:r w:rsidRPr="002D3517">
              <w:rPr>
                <w:color w:val="000000"/>
                <w:sz w:val="20"/>
                <w:szCs w:val="20"/>
                <w:lang w:val="ru-RU"/>
              </w:rPr>
              <w:t>Минск :</w:t>
            </w:r>
            <w:proofErr w:type="gramEnd"/>
            <w:r>
              <w:rPr>
                <w:color w:val="000000"/>
                <w:sz w:val="20"/>
                <w:szCs w:val="20"/>
                <w:lang w:val="ru-RU"/>
              </w:rPr>
              <w:t xml:space="preserve"> </w:t>
            </w:r>
            <w:r w:rsidRPr="002D3517">
              <w:rPr>
                <w:color w:val="000000"/>
                <w:sz w:val="20"/>
                <w:szCs w:val="20"/>
                <w:lang w:val="ru-RU"/>
              </w:rPr>
              <w:t xml:space="preserve">БГУ, 2024. – 301 </w:t>
            </w:r>
            <w:proofErr w:type="gramStart"/>
            <w:r w:rsidRPr="002D3517">
              <w:rPr>
                <w:color w:val="000000"/>
                <w:sz w:val="20"/>
                <w:szCs w:val="20"/>
                <w:lang w:val="ru-RU"/>
              </w:rPr>
              <w:t>с. :</w:t>
            </w:r>
            <w:proofErr w:type="gramEnd"/>
            <w:r w:rsidRPr="002D3517">
              <w:rPr>
                <w:color w:val="000000"/>
                <w:sz w:val="20"/>
                <w:szCs w:val="20"/>
                <w:lang w:val="ru-RU"/>
              </w:rPr>
              <w:t xml:space="preserve"> ил. – </w:t>
            </w:r>
            <w:proofErr w:type="spellStart"/>
            <w:r w:rsidRPr="002D3517">
              <w:rPr>
                <w:color w:val="000000"/>
                <w:sz w:val="20"/>
                <w:szCs w:val="20"/>
                <w:lang w:val="ru-RU"/>
              </w:rPr>
              <w:t>Библиогр</w:t>
            </w:r>
            <w:proofErr w:type="spellEnd"/>
            <w:r w:rsidRPr="002D3517">
              <w:rPr>
                <w:color w:val="000000"/>
                <w:sz w:val="20"/>
                <w:szCs w:val="20"/>
                <w:lang w:val="ru-RU"/>
              </w:rPr>
              <w:t>.: с. 300–301.</w:t>
            </w:r>
          </w:p>
          <w:p w14:paraId="6314F653" w14:textId="5AEA72FB" w:rsidR="009C2B1B" w:rsidRDefault="009C2B1B" w:rsidP="009C2B1B">
            <w:pPr>
              <w:pStyle w:val="ad"/>
              <w:numPr>
                <w:ilvl w:val="0"/>
                <w:numId w:val="13"/>
              </w:numPr>
              <w:pBdr>
                <w:top w:val="nil"/>
                <w:left w:val="nil"/>
                <w:bottom w:val="nil"/>
                <w:right w:val="nil"/>
                <w:between w:val="nil"/>
              </w:pBdr>
              <w:rPr>
                <w:color w:val="000000"/>
                <w:sz w:val="20"/>
                <w:szCs w:val="20"/>
                <w:lang w:val="ru-RU"/>
              </w:rPr>
            </w:pPr>
            <w:r w:rsidRPr="009C2B1B">
              <w:rPr>
                <w:color w:val="000000"/>
                <w:sz w:val="20"/>
                <w:szCs w:val="20"/>
                <w:lang w:val="ru-RU"/>
              </w:rPr>
              <w:t xml:space="preserve">Микробиология: культивирование и рост </w:t>
            </w:r>
            <w:proofErr w:type="spellStart"/>
            <w:proofErr w:type="gramStart"/>
            <w:r w:rsidRPr="009C2B1B">
              <w:rPr>
                <w:color w:val="000000"/>
                <w:sz w:val="20"/>
                <w:szCs w:val="20"/>
                <w:lang w:val="ru-RU"/>
              </w:rPr>
              <w:t>бактерий.Практическое</w:t>
            </w:r>
            <w:proofErr w:type="spellEnd"/>
            <w:proofErr w:type="gramEnd"/>
            <w:r w:rsidRPr="009C2B1B">
              <w:rPr>
                <w:color w:val="000000"/>
                <w:sz w:val="20"/>
                <w:szCs w:val="20"/>
                <w:lang w:val="ru-RU"/>
              </w:rPr>
              <w:t xml:space="preserve"> руководство для студ. </w:t>
            </w:r>
            <w:proofErr w:type="spellStart"/>
            <w:r w:rsidRPr="009C2B1B">
              <w:rPr>
                <w:color w:val="000000"/>
                <w:sz w:val="20"/>
                <w:szCs w:val="20"/>
                <w:lang w:val="ru-RU"/>
              </w:rPr>
              <w:t>биологич</w:t>
            </w:r>
            <w:proofErr w:type="spellEnd"/>
            <w:r w:rsidRPr="009C2B1B">
              <w:rPr>
                <w:color w:val="000000"/>
                <w:sz w:val="20"/>
                <w:szCs w:val="20"/>
                <w:lang w:val="ru-RU"/>
              </w:rPr>
              <w:t>. спец. вузов /И. И. Концевая; М-во образования РБ, Гомельский гос. ун-т</w:t>
            </w:r>
            <w:r>
              <w:rPr>
                <w:color w:val="000000"/>
                <w:sz w:val="20"/>
                <w:szCs w:val="20"/>
                <w:lang w:val="ru-RU"/>
              </w:rPr>
              <w:t xml:space="preserve"> </w:t>
            </w:r>
            <w:r w:rsidRPr="009C2B1B">
              <w:rPr>
                <w:color w:val="000000"/>
                <w:sz w:val="20"/>
                <w:szCs w:val="20"/>
                <w:lang w:val="ru-RU"/>
              </w:rPr>
              <w:t>им. Ф. Скорины. – Чернигов: Десна Полиграф, 2017. – 44 с.</w:t>
            </w:r>
          </w:p>
          <w:p w14:paraId="0391CF18" w14:textId="022AB8D6" w:rsidR="009C2B1B" w:rsidRPr="00D56AC0" w:rsidRDefault="009C2B1B" w:rsidP="009C2B1B">
            <w:pPr>
              <w:pStyle w:val="ad"/>
              <w:numPr>
                <w:ilvl w:val="0"/>
                <w:numId w:val="13"/>
              </w:numPr>
              <w:pBdr>
                <w:top w:val="nil"/>
                <w:left w:val="nil"/>
                <w:bottom w:val="nil"/>
                <w:right w:val="nil"/>
                <w:between w:val="nil"/>
              </w:pBdr>
              <w:rPr>
                <w:color w:val="000000"/>
                <w:sz w:val="20"/>
                <w:szCs w:val="20"/>
                <w:lang w:val="ru-RU"/>
              </w:rPr>
            </w:pPr>
            <w:r w:rsidRPr="009C2B1B">
              <w:rPr>
                <w:color w:val="000000"/>
                <w:sz w:val="20"/>
                <w:szCs w:val="20"/>
                <w:lang w:val="ru-RU"/>
              </w:rPr>
              <w:t xml:space="preserve">В. В. </w:t>
            </w:r>
            <w:proofErr w:type="spellStart"/>
            <w:r w:rsidRPr="009C2B1B">
              <w:rPr>
                <w:color w:val="000000"/>
                <w:sz w:val="20"/>
                <w:szCs w:val="20"/>
                <w:lang w:val="ru-RU"/>
              </w:rPr>
              <w:t>Белахов</w:t>
            </w:r>
            <w:proofErr w:type="spellEnd"/>
            <w:r>
              <w:rPr>
                <w:color w:val="000000"/>
                <w:sz w:val="20"/>
                <w:szCs w:val="20"/>
                <w:lang w:val="ru-RU"/>
              </w:rPr>
              <w:t>.</w:t>
            </w:r>
            <w:r w:rsidRPr="009C2B1B">
              <w:rPr>
                <w:color w:val="000000"/>
                <w:sz w:val="20"/>
                <w:szCs w:val="20"/>
                <w:lang w:val="ru-RU"/>
              </w:rPr>
              <w:t xml:space="preserve"> ПОЛИФУНКЦИОНАЛЬНЫЕ</w:t>
            </w:r>
            <w:r>
              <w:rPr>
                <w:color w:val="000000"/>
                <w:sz w:val="20"/>
                <w:szCs w:val="20"/>
                <w:lang w:val="ru-RU"/>
              </w:rPr>
              <w:t xml:space="preserve"> </w:t>
            </w:r>
            <w:r w:rsidRPr="009C2B1B">
              <w:rPr>
                <w:color w:val="000000"/>
                <w:sz w:val="20"/>
                <w:szCs w:val="20"/>
                <w:lang w:val="ru-RU"/>
              </w:rPr>
              <w:t>ЛЕКАРСТВЕННЫЕ ПРЕПАРАТЫ:</w:t>
            </w:r>
            <w:r>
              <w:rPr>
                <w:color w:val="000000"/>
                <w:sz w:val="20"/>
                <w:szCs w:val="20"/>
                <w:lang w:val="ru-RU"/>
              </w:rPr>
              <w:t xml:space="preserve"> </w:t>
            </w:r>
            <w:r w:rsidRPr="009C2B1B">
              <w:rPr>
                <w:color w:val="000000"/>
                <w:sz w:val="20"/>
                <w:szCs w:val="20"/>
                <w:lang w:val="ru-RU"/>
              </w:rPr>
              <w:t>ПОИСК, РАЗРАБОТКА, ИСПОЛЬЗОВАНИЕ</w:t>
            </w:r>
            <w:r>
              <w:rPr>
                <w:color w:val="000000"/>
                <w:sz w:val="20"/>
                <w:szCs w:val="20"/>
                <w:lang w:val="ru-RU"/>
              </w:rPr>
              <w:t xml:space="preserve"> </w:t>
            </w:r>
            <w:r w:rsidRPr="009C2B1B">
              <w:rPr>
                <w:color w:val="000000"/>
                <w:sz w:val="20"/>
                <w:szCs w:val="20"/>
                <w:lang w:val="ru-RU"/>
              </w:rPr>
              <w:t>В МЕДИЦИНСКОЙ ПРАКТИКЕ И</w:t>
            </w:r>
            <w:r>
              <w:rPr>
                <w:color w:val="000000"/>
                <w:sz w:val="20"/>
                <w:szCs w:val="20"/>
                <w:lang w:val="ru-RU"/>
              </w:rPr>
              <w:t xml:space="preserve"> </w:t>
            </w:r>
            <w:r w:rsidRPr="009C2B1B">
              <w:rPr>
                <w:color w:val="000000"/>
                <w:sz w:val="20"/>
                <w:szCs w:val="20"/>
                <w:lang w:val="ru-RU"/>
              </w:rPr>
              <w:t>ЭКОЛОГИЧЕСКИЕ АСПЕКТЫ</w:t>
            </w:r>
            <w:r>
              <w:rPr>
                <w:color w:val="000000"/>
                <w:sz w:val="20"/>
                <w:szCs w:val="20"/>
                <w:lang w:val="ru-RU"/>
              </w:rPr>
              <w:t xml:space="preserve"> </w:t>
            </w:r>
            <w:r w:rsidRPr="009C2B1B">
              <w:rPr>
                <w:color w:val="000000"/>
                <w:sz w:val="20"/>
                <w:szCs w:val="20"/>
                <w:lang w:val="ru-RU"/>
              </w:rPr>
              <w:t>ИХ ПОЛУЧЕНИЯ И ПРИМЕНЕНИЯ</w:t>
            </w:r>
            <w:r>
              <w:rPr>
                <w:color w:val="000000"/>
                <w:sz w:val="20"/>
                <w:szCs w:val="20"/>
                <w:lang w:val="ru-RU"/>
              </w:rPr>
              <w:t xml:space="preserve">/ </w:t>
            </w:r>
            <w:r w:rsidRPr="009C2B1B">
              <w:rPr>
                <w:color w:val="000000"/>
                <w:sz w:val="20"/>
                <w:szCs w:val="20"/>
                <w:lang w:val="ru-RU"/>
              </w:rPr>
              <w:t>Экологическая химия 2022, 31(2); 59–86</w:t>
            </w:r>
          </w:p>
          <w:p w14:paraId="07FCD7E8" w14:textId="49820D16" w:rsidR="00D56AC0" w:rsidRPr="00D56AC0" w:rsidRDefault="00D56AC0" w:rsidP="009C2B1B">
            <w:pPr>
              <w:pStyle w:val="ad"/>
              <w:numPr>
                <w:ilvl w:val="0"/>
                <w:numId w:val="13"/>
              </w:numPr>
              <w:pBdr>
                <w:top w:val="nil"/>
                <w:left w:val="nil"/>
                <w:bottom w:val="nil"/>
                <w:right w:val="nil"/>
                <w:between w:val="nil"/>
              </w:pBdr>
              <w:rPr>
                <w:color w:val="000000"/>
                <w:sz w:val="20"/>
                <w:szCs w:val="20"/>
                <w:lang w:val="en-US"/>
              </w:rPr>
            </w:pPr>
            <w:r>
              <w:rPr>
                <w:color w:val="000000"/>
                <w:sz w:val="20"/>
                <w:szCs w:val="20"/>
                <w:lang w:val="en-US"/>
              </w:rPr>
              <w:t>R.K. Naresh. Textbook on Agricultural Microbiology. 2022</w:t>
            </w:r>
          </w:p>
          <w:p w14:paraId="3DD9685E" w14:textId="159274DD" w:rsidR="00C35E8E" w:rsidRPr="00D56AC0" w:rsidRDefault="00C35E8E" w:rsidP="004F39C3">
            <w:pPr>
              <w:pStyle w:val="ad"/>
              <w:pBdr>
                <w:top w:val="nil"/>
                <w:left w:val="nil"/>
                <w:bottom w:val="nil"/>
                <w:right w:val="nil"/>
                <w:between w:val="nil"/>
              </w:pBdr>
              <w:rPr>
                <w:color w:val="000000"/>
                <w:sz w:val="20"/>
                <w:szCs w:val="20"/>
                <w:lang w:val="en-US"/>
              </w:rPr>
            </w:pPr>
          </w:p>
          <w:p w14:paraId="3EF5D5C2" w14:textId="1CC804FE" w:rsidR="0041235C" w:rsidRPr="00407938" w:rsidRDefault="0041235C" w:rsidP="009C2B1B">
            <w:pPr>
              <w:rPr>
                <w:b/>
                <w:bCs/>
                <w:color w:val="000000" w:themeColor="text1"/>
                <w:sz w:val="20"/>
                <w:szCs w:val="20"/>
                <w:lang w:val="kk-KZ"/>
              </w:rPr>
            </w:pPr>
            <w:r w:rsidRPr="00407938">
              <w:rPr>
                <w:b/>
                <w:bCs/>
                <w:color w:val="000000" w:themeColor="text1"/>
                <w:sz w:val="20"/>
                <w:szCs w:val="20"/>
                <w:lang w:val="kk-KZ"/>
              </w:rPr>
              <w:t>Research infrastructure</w:t>
            </w:r>
          </w:p>
          <w:p w14:paraId="450FF7FC" w14:textId="29FC9BA2" w:rsidR="0041235C" w:rsidRPr="007363A3" w:rsidRDefault="008E3BE8" w:rsidP="007363A3">
            <w:pPr>
              <w:pStyle w:val="ad"/>
              <w:numPr>
                <w:ilvl w:val="0"/>
                <w:numId w:val="12"/>
              </w:numPr>
              <w:rPr>
                <w:sz w:val="20"/>
                <w:szCs w:val="20"/>
              </w:rPr>
            </w:pPr>
            <w:r w:rsidRPr="007363A3">
              <w:rPr>
                <w:sz w:val="20"/>
                <w:szCs w:val="20"/>
              </w:rPr>
              <w:t xml:space="preserve">Classes of Biology and Biotechnology department of </w:t>
            </w:r>
            <w:proofErr w:type="spellStart"/>
            <w:r w:rsidRPr="007363A3">
              <w:rPr>
                <w:sz w:val="20"/>
                <w:szCs w:val="20"/>
              </w:rPr>
              <w:t>KazNU</w:t>
            </w:r>
            <w:proofErr w:type="spellEnd"/>
          </w:p>
          <w:p w14:paraId="1B6FC59B" w14:textId="4A97F09C" w:rsidR="007363A3" w:rsidRPr="007363A3" w:rsidRDefault="007363A3" w:rsidP="007363A3">
            <w:pPr>
              <w:pStyle w:val="ad"/>
              <w:numPr>
                <w:ilvl w:val="0"/>
                <w:numId w:val="12"/>
              </w:numPr>
              <w:rPr>
                <w:sz w:val="20"/>
                <w:szCs w:val="20"/>
              </w:rPr>
            </w:pPr>
            <w:r>
              <w:rPr>
                <w:sz w:val="20"/>
                <w:szCs w:val="20"/>
              </w:rPr>
              <w:t>Co Research and Production Enterprise Antigen LLP</w:t>
            </w:r>
          </w:p>
          <w:p w14:paraId="70724C42" w14:textId="18899417" w:rsidR="00A02A85" w:rsidRPr="00A72EB5" w:rsidRDefault="00A02A85" w:rsidP="009C2B1B">
            <w:pPr>
              <w:rPr>
                <w:color w:val="000000" w:themeColor="text1"/>
                <w:sz w:val="20"/>
                <w:szCs w:val="20"/>
                <w:lang w:val="en-US"/>
              </w:rPr>
            </w:pPr>
          </w:p>
          <w:p w14:paraId="6BE47A55" w14:textId="70A08D3E" w:rsidR="00A02A85" w:rsidRPr="00407938" w:rsidRDefault="00916B94" w:rsidP="009C2B1B">
            <w:pPr>
              <w:pBdr>
                <w:top w:val="nil"/>
                <w:left w:val="nil"/>
                <w:bottom w:val="nil"/>
                <w:right w:val="nil"/>
                <w:between w:val="nil"/>
              </w:pBdr>
              <w:rPr>
                <w:color w:val="FF0000"/>
                <w:sz w:val="20"/>
                <w:szCs w:val="20"/>
              </w:rPr>
            </w:pPr>
            <w:r w:rsidRPr="00407938">
              <w:rPr>
                <w:b/>
                <w:bCs/>
                <w:color w:val="000000"/>
                <w:sz w:val="20"/>
                <w:szCs w:val="20"/>
              </w:rPr>
              <w:t xml:space="preserve">Internet resources </w:t>
            </w:r>
          </w:p>
          <w:p w14:paraId="3736008C" w14:textId="45200342" w:rsidR="00A02A85" w:rsidRPr="00C260DE" w:rsidRDefault="00A02A85" w:rsidP="008E3BE8">
            <w:pPr>
              <w:rPr>
                <w:sz w:val="20"/>
                <w:szCs w:val="20"/>
              </w:rPr>
            </w:pPr>
            <w:r w:rsidRPr="008E3BE8">
              <w:rPr>
                <w:sz w:val="20"/>
                <w:szCs w:val="20"/>
              </w:rPr>
              <w:t xml:space="preserve">1. </w:t>
            </w:r>
            <w:hyperlink r:id="rId10" w:history="1">
              <w:r w:rsidRPr="00C260DE">
                <w:rPr>
                  <w:sz w:val="20"/>
                  <w:szCs w:val="20"/>
                </w:rPr>
                <w:t>http://elibrary.kaznu.kz/ru</w:t>
              </w:r>
            </w:hyperlink>
            <w:r w:rsidRPr="00C260DE">
              <w:rPr>
                <w:sz w:val="20"/>
                <w:szCs w:val="20"/>
              </w:rPr>
              <w:t xml:space="preserve"> </w:t>
            </w:r>
          </w:p>
          <w:p w14:paraId="2DBFC377" w14:textId="77777777" w:rsidR="00A02A85" w:rsidRPr="008E3BE8" w:rsidRDefault="00A02A85" w:rsidP="009C2B1B">
            <w:pPr>
              <w:pBdr>
                <w:top w:val="nil"/>
                <w:left w:val="nil"/>
                <w:bottom w:val="nil"/>
                <w:right w:val="nil"/>
                <w:between w:val="nil"/>
              </w:pBdr>
              <w:rPr>
                <w:sz w:val="20"/>
                <w:szCs w:val="20"/>
              </w:rPr>
            </w:pPr>
            <w:r w:rsidRPr="008E3BE8">
              <w:rPr>
                <w:sz w:val="20"/>
                <w:szCs w:val="20"/>
              </w:rPr>
              <w:t>2. MOOC / video lectures, etc.</w:t>
            </w:r>
          </w:p>
          <w:p w14:paraId="5C59417C" w14:textId="535656D5" w:rsidR="00A72EB5" w:rsidRPr="008E3BE8" w:rsidRDefault="00A72EB5" w:rsidP="009C2B1B">
            <w:pPr>
              <w:pBdr>
                <w:top w:val="nil"/>
                <w:left w:val="nil"/>
                <w:bottom w:val="nil"/>
                <w:right w:val="nil"/>
                <w:between w:val="nil"/>
              </w:pBdr>
              <w:rPr>
                <w:sz w:val="20"/>
                <w:szCs w:val="20"/>
              </w:rPr>
            </w:pPr>
            <w:r w:rsidRPr="008E3BE8">
              <w:rPr>
                <w:sz w:val="20"/>
                <w:szCs w:val="20"/>
              </w:rPr>
              <w:t>3. Google Scholar</w:t>
            </w:r>
          </w:p>
          <w:p w14:paraId="76E6C11D" w14:textId="309AA446" w:rsidR="00A72EB5" w:rsidRDefault="00A72EB5" w:rsidP="009C2B1B">
            <w:pPr>
              <w:pBdr>
                <w:top w:val="nil"/>
                <w:left w:val="nil"/>
                <w:bottom w:val="nil"/>
                <w:right w:val="nil"/>
                <w:between w:val="nil"/>
              </w:pBdr>
              <w:rPr>
                <w:sz w:val="20"/>
                <w:szCs w:val="20"/>
              </w:rPr>
            </w:pPr>
            <w:r w:rsidRPr="00C260DE">
              <w:rPr>
                <w:sz w:val="20"/>
                <w:szCs w:val="20"/>
              </w:rPr>
              <w:t>4. Sciencedirect.com</w:t>
            </w:r>
          </w:p>
          <w:p w14:paraId="6A2EAAB2" w14:textId="402B92F0" w:rsidR="00A06D3D" w:rsidRDefault="00A06D3D" w:rsidP="009C2B1B">
            <w:pPr>
              <w:pBdr>
                <w:top w:val="nil"/>
                <w:left w:val="nil"/>
                <w:bottom w:val="nil"/>
                <w:right w:val="nil"/>
                <w:between w:val="nil"/>
              </w:pBdr>
              <w:rPr>
                <w:sz w:val="20"/>
                <w:szCs w:val="20"/>
              </w:rPr>
            </w:pPr>
            <w:r>
              <w:rPr>
                <w:sz w:val="20"/>
                <w:szCs w:val="20"/>
              </w:rPr>
              <w:t>5. academia.edu</w:t>
            </w:r>
          </w:p>
          <w:p w14:paraId="7680D8D5" w14:textId="02D3E9C7" w:rsidR="00EC6625" w:rsidRPr="00C260DE" w:rsidRDefault="00EC6625" w:rsidP="009C2B1B">
            <w:pPr>
              <w:pBdr>
                <w:top w:val="nil"/>
                <w:left w:val="nil"/>
                <w:bottom w:val="nil"/>
                <w:right w:val="nil"/>
                <w:between w:val="nil"/>
              </w:pBdr>
              <w:rPr>
                <w:sz w:val="20"/>
                <w:szCs w:val="20"/>
              </w:rPr>
            </w:pPr>
            <w:r>
              <w:rPr>
                <w:sz w:val="20"/>
                <w:szCs w:val="20"/>
              </w:rPr>
              <w:t xml:space="preserve">6. </w:t>
            </w:r>
            <w:proofErr w:type="spellStart"/>
            <w:r>
              <w:rPr>
                <w:sz w:val="20"/>
                <w:szCs w:val="20"/>
              </w:rPr>
              <w:t>researchgate</w:t>
            </w:r>
            <w:proofErr w:type="spellEnd"/>
          </w:p>
          <w:p w14:paraId="56112C75" w14:textId="7829C407" w:rsidR="00A02A85" w:rsidRPr="00407938" w:rsidRDefault="00A02A85" w:rsidP="009C2B1B">
            <w:pPr>
              <w:pBdr>
                <w:top w:val="nil"/>
                <w:left w:val="nil"/>
                <w:bottom w:val="nil"/>
                <w:right w:val="nil"/>
                <w:between w:val="nil"/>
              </w:pBdr>
              <w:rPr>
                <w:color w:val="000000"/>
                <w:sz w:val="20"/>
                <w:szCs w:val="20"/>
                <w:lang w:val="kk-KZ"/>
              </w:rPr>
            </w:pP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C260DE">
        <w:trPr>
          <w:trHeight w:val="5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9C2B1B">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1" w:history="1">
              <w:r w:rsidRPr="00615E49">
                <w:rPr>
                  <w:rStyle w:val="a8"/>
                  <w:sz w:val="20"/>
                  <w:szCs w:val="20"/>
                  <w:u w:val="single"/>
                </w:rPr>
                <w:t xml:space="preserve">the Academic Policy </w:t>
              </w:r>
            </w:hyperlink>
            <w:r w:rsidR="001A7302" w:rsidRPr="00615E49">
              <w:rPr>
                <w:rStyle w:val="a8"/>
                <w:sz w:val="20"/>
                <w:szCs w:val="20"/>
                <w:u w:val="single"/>
              </w:rPr>
              <w:t xml:space="preserve">and </w:t>
            </w:r>
            <w:hyperlink r:id="rId12" w:history="1">
              <w:r w:rsidRPr="00615E49">
                <w:rPr>
                  <w:rStyle w:val="a8"/>
                  <w:sz w:val="20"/>
                  <w:szCs w:val="20"/>
                  <w:u w:val="single"/>
                </w:rPr>
                <w:t xml:space="preserve">the Policy of Academic Integrity </w:t>
              </w:r>
            </w:hyperlink>
            <w:hyperlink r:id="rId13" w:history="1">
              <w:r w:rsidR="001A7302" w:rsidRPr="00615E49">
                <w:rPr>
                  <w:rStyle w:val="a8"/>
                  <w:sz w:val="20"/>
                  <w:szCs w:val="20"/>
                  <w:u w:val="single"/>
                </w:rPr>
                <w:t xml:space="preserve">of Al-Farabi Kazakh National University </w:t>
              </w:r>
            </w:hyperlink>
            <w:hyperlink r:id="rId14" w:history="1">
              <w:r w:rsidR="003C747F" w:rsidRPr="00615E49">
                <w:rPr>
                  <w:rStyle w:val="a8"/>
                  <w:sz w:val="20"/>
                  <w:szCs w:val="20"/>
                  <w:u w:val="single"/>
                </w:rPr>
                <w:t>.</w:t>
              </w:r>
            </w:hyperlink>
            <w:r w:rsidR="003C747F" w:rsidRPr="001A7302">
              <w:rPr>
                <w:sz w:val="20"/>
                <w:szCs w:val="20"/>
              </w:rPr>
              <w:t xml:space="preserve"> </w:t>
            </w:r>
          </w:p>
          <w:p w14:paraId="4FF5A8B1" w14:textId="7DC7FBCE" w:rsidR="00A02A85" w:rsidRDefault="00A02A85" w:rsidP="009C2B1B">
            <w:pPr>
              <w:jc w:val="both"/>
              <w:rPr>
                <w:sz w:val="20"/>
                <w:szCs w:val="20"/>
              </w:rPr>
            </w:pPr>
            <w:r w:rsidRPr="00B44E6D">
              <w:rPr>
                <w:sz w:val="20"/>
                <w:szCs w:val="20"/>
              </w:rPr>
              <w:t xml:space="preserve">Documents are available on the main page of IS </w:t>
            </w:r>
            <w:proofErr w:type="gramStart"/>
            <w:r w:rsidRPr="00B44E6D">
              <w:rPr>
                <w:sz w:val="20"/>
                <w:szCs w:val="20"/>
                <w:lang w:val="en-US"/>
              </w:rPr>
              <w:t xml:space="preserve">Univer </w:t>
            </w:r>
            <w:r w:rsidRPr="00B44E6D">
              <w:rPr>
                <w:sz w:val="20"/>
                <w:szCs w:val="20"/>
              </w:rPr>
              <w:t>.</w:t>
            </w:r>
            <w:proofErr w:type="gramEnd"/>
          </w:p>
          <w:p w14:paraId="78152A39" w14:textId="4BE3044B" w:rsidR="00ED7803" w:rsidRPr="00ED7803" w:rsidRDefault="00ED7803" w:rsidP="009C2B1B">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9C2B1B">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8"/>
                <w:b/>
                <w:bCs/>
                <w:sz w:val="20"/>
                <w:szCs w:val="20"/>
                <w:lang w:val="ru-RU"/>
              </w:rPr>
              <w:t>А</w:t>
            </w:r>
            <w:proofErr w:type="spellStart"/>
            <w:r w:rsidR="00A02A85" w:rsidRPr="00B44E6D">
              <w:rPr>
                <w:rStyle w:val="a8"/>
                <w:b/>
                <w:bCs/>
                <w:sz w:val="20"/>
                <w:szCs w:val="20"/>
              </w:rPr>
              <w:t>cademic</w:t>
            </w:r>
            <w:proofErr w:type="spellEnd"/>
            <w:r w:rsidR="00A02A85" w:rsidRPr="00B44E6D">
              <w:rPr>
                <w:rStyle w:val="a8"/>
                <w:b/>
                <w:bCs/>
                <w:sz w:val="20"/>
                <w:szCs w:val="20"/>
              </w:rPr>
              <w:t xml:space="preserve"> honesty.</w:t>
            </w:r>
            <w:r w:rsidR="00024786">
              <w:rPr>
                <w:rStyle w:val="a8"/>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9C2B1B">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5" w:history="1">
              <w:r w:rsidRPr="00281828">
                <w:rPr>
                  <w:rStyle w:val="a8"/>
                  <w:sz w:val="20"/>
                  <w:szCs w:val="20"/>
                  <w:u w:val="single"/>
                </w:rPr>
                <w:t xml:space="preserve">the "Rules for the final control" </w:t>
              </w:r>
            </w:hyperlink>
            <w:r w:rsidRPr="00281828">
              <w:rPr>
                <w:sz w:val="20"/>
                <w:szCs w:val="20"/>
                <w:u w:val="single"/>
              </w:rPr>
              <w:t xml:space="preserve">, </w:t>
            </w:r>
            <w:hyperlink r:id="rId16" w:history="1">
              <w:r w:rsidRPr="00281828">
                <w:rPr>
                  <w:rStyle w:val="a8"/>
                  <w:sz w:val="20"/>
                  <w:szCs w:val="20"/>
                  <w:u w:val="single"/>
                </w:rPr>
                <w:t xml:space="preserve">"Instructions for the final control of the autumn / spring semester of the current academic year" </w:t>
              </w:r>
            </w:hyperlink>
            <w:r w:rsidR="007F6781" w:rsidRPr="00281828">
              <w:rPr>
                <w:rStyle w:val="a8"/>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9C2B1B">
            <w:pPr>
              <w:jc w:val="both"/>
              <w:rPr>
                <w:sz w:val="20"/>
                <w:szCs w:val="20"/>
              </w:rPr>
            </w:pPr>
            <w:r w:rsidRPr="00B44E6D">
              <w:rPr>
                <w:sz w:val="20"/>
                <w:szCs w:val="20"/>
              </w:rPr>
              <w:t xml:space="preserve">Documents are available on the main page of IS </w:t>
            </w:r>
            <w:proofErr w:type="gramStart"/>
            <w:r w:rsidRPr="00B44E6D">
              <w:rPr>
                <w:sz w:val="20"/>
                <w:szCs w:val="20"/>
                <w:lang w:val="en-US"/>
              </w:rPr>
              <w:t xml:space="preserve">Univer </w:t>
            </w:r>
            <w:r w:rsidRPr="00B44E6D">
              <w:rPr>
                <w:sz w:val="20"/>
                <w:szCs w:val="20"/>
              </w:rPr>
              <w:t>.</w:t>
            </w:r>
            <w:proofErr w:type="gramEnd"/>
          </w:p>
          <w:p w14:paraId="65DA7148" w14:textId="1DB6DC64" w:rsidR="00A02A85" w:rsidRPr="00C6051D" w:rsidRDefault="00A02A85" w:rsidP="009C2B1B">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55319C23" w:rsidR="00A02A85" w:rsidRPr="00911426" w:rsidRDefault="00B727B9" w:rsidP="009C2B1B">
            <w:pPr>
              <w:jc w:val="both"/>
              <w:rPr>
                <w:i/>
                <w:iCs/>
                <w:sz w:val="20"/>
                <w:szCs w:val="20"/>
                <w:u w:val="single"/>
              </w:rPr>
            </w:pPr>
            <w:r>
              <w:rPr>
                <w:sz w:val="20"/>
                <w:szCs w:val="20"/>
              </w:rPr>
              <w:t xml:space="preserve">All students, especially those with disabilities, can receive counseling assistance by phone / e- </w:t>
            </w:r>
            <w:r w:rsidR="00A02A85" w:rsidRPr="00D21BFA">
              <w:rPr>
                <w:sz w:val="20"/>
                <w:szCs w:val="20"/>
                <w:lang w:val="en-US"/>
              </w:rPr>
              <w:t>mail</w:t>
            </w:r>
            <w:r w:rsidR="00A02A85" w:rsidRPr="00D21BFA">
              <w:rPr>
                <w:sz w:val="20"/>
                <w:szCs w:val="20"/>
              </w:rPr>
              <w:t xml:space="preserve"> </w:t>
            </w:r>
            <w:r w:rsidR="00C260DE" w:rsidRPr="00C260DE">
              <w:rPr>
                <w:sz w:val="20"/>
                <w:szCs w:val="20"/>
                <w:u w:val="single"/>
                <w:lang w:val="en-US"/>
              </w:rPr>
              <w:t>amutovafb@gmail.com</w:t>
            </w:r>
            <w:r w:rsidR="00A02A85" w:rsidRPr="00C260DE">
              <w:rPr>
                <w:i/>
                <w:iCs/>
                <w:sz w:val="20"/>
                <w:szCs w:val="20"/>
                <w:u w:val="single"/>
              </w:rPr>
              <w:t>.</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lastRenderedPageBreak/>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Pr>
                <w:bCs/>
                <w:color w:val="FF0000"/>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7CD8B940" w:rsidR="000E3AA2" w:rsidRPr="00456C42" w:rsidRDefault="000E3AA2" w:rsidP="00753B50">
            <w:pPr>
              <w:jc w:val="both"/>
              <w:rPr>
                <w:b/>
                <w:sz w:val="16"/>
                <w:szCs w:val="16"/>
                <w:highlight w:val="green"/>
                <w:lang w:val="ru-RU"/>
              </w:rPr>
            </w:pPr>
            <w:r w:rsidRPr="00C03EF1">
              <w:rPr>
                <w:sz w:val="16"/>
                <w:szCs w:val="16"/>
                <w:lang w:val="en-US"/>
              </w:rPr>
              <w:t xml:space="preserve">4.0 </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61ADC0E5"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22581962" w14:textId="61CDFD29" w:rsidR="00B8693A" w:rsidRPr="00F553C1" w:rsidRDefault="00B8693A" w:rsidP="006F58D2">
            <w:pPr>
              <w:rPr>
                <w:b/>
                <w:bCs/>
                <w:sz w:val="16"/>
                <w:szCs w:val="16"/>
              </w:rPr>
            </w:pP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0419DFC3" w:rsidR="000E3AA2" w:rsidRPr="00815342" w:rsidRDefault="00EC2901" w:rsidP="00D36E98">
            <w:pPr>
              <w:jc w:val="both"/>
              <w:rPr>
                <w:sz w:val="16"/>
                <w:szCs w:val="16"/>
              </w:rPr>
            </w:pPr>
            <w:r w:rsidRPr="00815342">
              <w:rPr>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710C855A" w:rsidR="000E3AA2" w:rsidRPr="00815342" w:rsidRDefault="009C29E7" w:rsidP="00D36E98">
            <w:pPr>
              <w:jc w:val="both"/>
              <w:rPr>
                <w:sz w:val="16"/>
                <w:szCs w:val="16"/>
                <w:lang w:val="kk-KZ"/>
              </w:rPr>
            </w:pPr>
            <w:r w:rsidRPr="00815342">
              <w:rPr>
                <w:sz w:val="16"/>
                <w:szCs w:val="16"/>
                <w:lang w:val="kk-KZ"/>
              </w:rPr>
              <w:t>20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7BEF3ED4" w:rsidR="000E3AA2" w:rsidRPr="00815342" w:rsidRDefault="00752D2A" w:rsidP="00D36E98">
            <w:pPr>
              <w:jc w:val="both"/>
              <w:rPr>
                <w:sz w:val="16"/>
                <w:szCs w:val="16"/>
                <w:lang w:val="kk-KZ"/>
              </w:rPr>
            </w:pPr>
            <w:r w:rsidRPr="00815342">
              <w:rPr>
                <w:sz w:val="16"/>
                <w:szCs w:val="16"/>
              </w:rPr>
              <w:t>25</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815342" w:rsidRDefault="009C29E7" w:rsidP="00D36E98">
            <w:pPr>
              <w:jc w:val="both"/>
              <w:rPr>
                <w:sz w:val="16"/>
                <w:szCs w:val="16"/>
                <w:lang w:val="kk-KZ"/>
              </w:rPr>
            </w:pPr>
            <w:r w:rsidRPr="00815342">
              <w:rPr>
                <w:sz w:val="16"/>
                <w:szCs w:val="16"/>
                <w:lang w:val="kk-KZ"/>
              </w:rPr>
              <w:t>10</w:t>
            </w:r>
          </w:p>
        </w:tc>
      </w:tr>
      <w:tr w:rsidR="000E3AA2"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40</w:t>
            </w:r>
          </w:p>
        </w:tc>
      </w:tr>
      <w:tr w:rsidR="000E3AA2"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2EC8031D"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077BE5">
              <w:rPr>
                <w:b/>
                <w:bCs/>
                <w:sz w:val="20"/>
                <w:szCs w:val="20"/>
                <w:lang w:val="en-US"/>
              </w:rPr>
              <w:t>M</w:t>
            </w:r>
            <w:proofErr w:type="spellStart"/>
            <w:r w:rsidRPr="00A955F4">
              <w:rPr>
                <w:b/>
                <w:bCs/>
                <w:sz w:val="20"/>
                <w:szCs w:val="20"/>
              </w:rPr>
              <w:t>ethods</w:t>
            </w:r>
            <w:proofErr w:type="spellEnd"/>
            <w:r w:rsidRPr="00A955F4">
              <w:rPr>
                <w:b/>
                <w:bCs/>
                <w:sz w:val="20"/>
                <w:szCs w:val="20"/>
              </w:rPr>
              <w:t xml:space="preserve">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a7"/>
        <w:tblW w:w="10509" w:type="dxa"/>
        <w:tblInd w:w="-856" w:type="dxa"/>
        <w:tblLook w:val="04A0" w:firstRow="1" w:lastRow="0" w:firstColumn="1" w:lastColumn="0" w:noHBand="0" w:noVBand="1"/>
      </w:tblPr>
      <w:tblGrid>
        <w:gridCol w:w="869"/>
        <w:gridCol w:w="7986"/>
        <w:gridCol w:w="928"/>
        <w:gridCol w:w="726"/>
      </w:tblGrid>
      <w:tr w:rsidR="008642A4" w:rsidRPr="00644461" w14:paraId="70D56BBA" w14:textId="77777777" w:rsidTr="00EB1A30">
        <w:tc>
          <w:tcPr>
            <w:tcW w:w="869" w:type="dxa"/>
            <w:shd w:val="clear" w:color="auto" w:fill="auto"/>
          </w:tcPr>
          <w:p w14:paraId="492C7304" w14:textId="77777777" w:rsidR="008642A4" w:rsidRPr="00644461" w:rsidRDefault="008642A4" w:rsidP="009C2B1B">
            <w:pPr>
              <w:tabs>
                <w:tab w:val="left" w:pos="1276"/>
              </w:tabs>
              <w:jc w:val="center"/>
              <w:rPr>
                <w:b/>
                <w:sz w:val="20"/>
                <w:szCs w:val="20"/>
              </w:rPr>
            </w:pPr>
            <w:r w:rsidRPr="00644461">
              <w:rPr>
                <w:b/>
                <w:sz w:val="20"/>
                <w:szCs w:val="20"/>
              </w:rPr>
              <w:t>A week</w:t>
            </w:r>
          </w:p>
        </w:tc>
        <w:tc>
          <w:tcPr>
            <w:tcW w:w="7986" w:type="dxa"/>
            <w:shd w:val="clear" w:color="auto" w:fill="auto"/>
          </w:tcPr>
          <w:p w14:paraId="49454947" w14:textId="77777777" w:rsidR="008642A4" w:rsidRPr="00644461" w:rsidRDefault="008642A4" w:rsidP="009C2B1B">
            <w:pPr>
              <w:tabs>
                <w:tab w:val="left" w:pos="1276"/>
              </w:tabs>
              <w:jc w:val="center"/>
              <w:rPr>
                <w:b/>
                <w:sz w:val="20"/>
                <w:szCs w:val="20"/>
              </w:rPr>
            </w:pPr>
            <w:r w:rsidRPr="00644461">
              <w:rPr>
                <w:b/>
                <w:sz w:val="20"/>
                <w:szCs w:val="20"/>
              </w:rPr>
              <w:t>Topic name</w:t>
            </w:r>
          </w:p>
        </w:tc>
        <w:tc>
          <w:tcPr>
            <w:tcW w:w="928" w:type="dxa"/>
            <w:shd w:val="clear" w:color="auto" w:fill="auto"/>
          </w:tcPr>
          <w:p w14:paraId="0219070F" w14:textId="77777777" w:rsidR="008642A4" w:rsidRPr="00644461" w:rsidRDefault="008642A4" w:rsidP="00E91403">
            <w:pPr>
              <w:tabs>
                <w:tab w:val="left" w:pos="1276"/>
              </w:tabs>
              <w:rPr>
                <w:b/>
                <w:sz w:val="20"/>
                <w:szCs w:val="20"/>
              </w:rPr>
            </w:pPr>
            <w:r w:rsidRPr="00644461">
              <w:rPr>
                <w:b/>
                <w:sz w:val="20"/>
                <w:szCs w:val="20"/>
              </w:rPr>
              <w:t>Number of hours</w:t>
            </w:r>
          </w:p>
        </w:tc>
        <w:tc>
          <w:tcPr>
            <w:tcW w:w="726" w:type="dxa"/>
            <w:shd w:val="clear" w:color="auto" w:fill="auto"/>
          </w:tcPr>
          <w:p w14:paraId="15306AE5" w14:textId="2DAA13E8" w:rsidR="008642A4" w:rsidRPr="00644461" w:rsidRDefault="008642A4" w:rsidP="00E91403">
            <w:pPr>
              <w:tabs>
                <w:tab w:val="left" w:pos="1276"/>
              </w:tabs>
              <w:ind w:left="-68" w:firstLine="26"/>
              <w:rPr>
                <w:b/>
                <w:sz w:val="20"/>
                <w:szCs w:val="20"/>
              </w:rPr>
            </w:pPr>
            <w:r w:rsidRPr="00644461">
              <w:rPr>
                <w:b/>
                <w:sz w:val="20"/>
                <w:szCs w:val="20"/>
              </w:rPr>
              <w:t>Max.</w:t>
            </w:r>
          </w:p>
          <w:p w14:paraId="7D819F9E" w14:textId="1AAF14FD" w:rsidR="008642A4" w:rsidRPr="00644461" w:rsidRDefault="008642A4" w:rsidP="00E91403">
            <w:pPr>
              <w:tabs>
                <w:tab w:val="left" w:pos="1276"/>
              </w:tabs>
              <w:rPr>
                <w:b/>
                <w:sz w:val="20"/>
                <w:szCs w:val="20"/>
                <w:lang w:val="kk-KZ"/>
              </w:rPr>
            </w:pPr>
            <w:r w:rsidRPr="00644461">
              <w:rPr>
                <w:b/>
                <w:sz w:val="20"/>
                <w:szCs w:val="20"/>
                <w:lang w:val="kk-KZ"/>
              </w:rPr>
              <w:t>b</w:t>
            </w:r>
            <w:r w:rsidRPr="00644461">
              <w:rPr>
                <w:b/>
                <w:sz w:val="20"/>
                <w:szCs w:val="20"/>
              </w:rPr>
              <w:t>all</w:t>
            </w:r>
          </w:p>
        </w:tc>
      </w:tr>
      <w:tr w:rsidR="008642A4" w:rsidRPr="00644461" w14:paraId="352B8DBD" w14:textId="77777777" w:rsidTr="008642A4">
        <w:tc>
          <w:tcPr>
            <w:tcW w:w="10509" w:type="dxa"/>
            <w:gridSpan w:val="4"/>
          </w:tcPr>
          <w:p w14:paraId="4692BE2C" w14:textId="70AAD09E" w:rsidR="008642A4" w:rsidRPr="00644461" w:rsidRDefault="002668F7" w:rsidP="009C2B1B">
            <w:pPr>
              <w:tabs>
                <w:tab w:val="left" w:pos="1276"/>
              </w:tabs>
              <w:jc w:val="center"/>
              <w:rPr>
                <w:b/>
                <w:sz w:val="20"/>
                <w:szCs w:val="20"/>
                <w:lang w:val="en-US"/>
              </w:rPr>
            </w:pPr>
            <w:r w:rsidRPr="00644461">
              <w:rPr>
                <w:b/>
                <w:sz w:val="20"/>
                <w:szCs w:val="20"/>
              </w:rPr>
              <w:t xml:space="preserve">MODULE </w:t>
            </w:r>
            <w:r w:rsidR="00EB1A30" w:rsidRPr="00644461">
              <w:rPr>
                <w:b/>
                <w:sz w:val="20"/>
                <w:szCs w:val="20"/>
              </w:rPr>
              <w:t>1</w:t>
            </w:r>
            <w:r w:rsidR="00EB1A30" w:rsidRPr="00644461">
              <w:rPr>
                <w:b/>
                <w:sz w:val="20"/>
                <w:szCs w:val="20"/>
                <w:lang w:val="kk-KZ"/>
              </w:rPr>
              <w:t xml:space="preserve"> </w:t>
            </w:r>
          </w:p>
          <w:p w14:paraId="35DE6EA9" w14:textId="77777777" w:rsidR="00456C42" w:rsidRPr="00644461" w:rsidRDefault="00456C42" w:rsidP="002F719E">
            <w:pPr>
              <w:tabs>
                <w:tab w:val="left" w:pos="1276"/>
              </w:tabs>
              <w:jc w:val="center"/>
              <w:rPr>
                <w:b/>
                <w:caps/>
                <w:sz w:val="20"/>
                <w:szCs w:val="20"/>
                <w:lang w:val="kk-KZ"/>
              </w:rPr>
            </w:pPr>
            <w:r w:rsidRPr="00644461">
              <w:rPr>
                <w:b/>
                <w:caps/>
                <w:sz w:val="20"/>
                <w:szCs w:val="20"/>
                <w:lang w:val="kk-KZ"/>
              </w:rPr>
              <w:t xml:space="preserve">Polifunctional Microbiological Preparations </w:t>
            </w:r>
          </w:p>
          <w:p w14:paraId="576E1514" w14:textId="6C55E27B" w:rsidR="008642A4" w:rsidRPr="00644461" w:rsidRDefault="00456C42" w:rsidP="002F719E">
            <w:pPr>
              <w:tabs>
                <w:tab w:val="left" w:pos="1276"/>
              </w:tabs>
              <w:jc w:val="center"/>
              <w:rPr>
                <w:b/>
                <w:caps/>
                <w:color w:val="FF0000"/>
                <w:sz w:val="20"/>
                <w:szCs w:val="20"/>
                <w:lang w:val="kk-KZ"/>
              </w:rPr>
            </w:pPr>
            <w:r w:rsidRPr="00644461">
              <w:rPr>
                <w:b/>
                <w:caps/>
                <w:sz w:val="20"/>
                <w:szCs w:val="20"/>
                <w:lang w:val="kk-KZ"/>
              </w:rPr>
              <w:t>in Agriculture and Agro-industrial Complexes</w:t>
            </w:r>
          </w:p>
        </w:tc>
      </w:tr>
      <w:tr w:rsidR="00EB1A30" w:rsidRPr="00644461" w14:paraId="764A4D7C" w14:textId="77777777" w:rsidTr="00EB1A30">
        <w:tc>
          <w:tcPr>
            <w:tcW w:w="869" w:type="dxa"/>
            <w:vMerge w:val="restart"/>
            <w:shd w:val="clear" w:color="auto" w:fill="auto"/>
          </w:tcPr>
          <w:p w14:paraId="62E94D98" w14:textId="77777777" w:rsidR="00EB1A30" w:rsidRPr="00644461" w:rsidRDefault="00EB1A30" w:rsidP="009C2B1B">
            <w:pPr>
              <w:tabs>
                <w:tab w:val="left" w:pos="1276"/>
              </w:tabs>
              <w:jc w:val="center"/>
              <w:rPr>
                <w:b/>
                <w:bCs/>
                <w:sz w:val="20"/>
                <w:szCs w:val="20"/>
              </w:rPr>
            </w:pPr>
            <w:r w:rsidRPr="00644461">
              <w:rPr>
                <w:b/>
                <w:bCs/>
                <w:sz w:val="20"/>
                <w:szCs w:val="20"/>
              </w:rPr>
              <w:t>1</w:t>
            </w:r>
          </w:p>
        </w:tc>
        <w:tc>
          <w:tcPr>
            <w:tcW w:w="7986" w:type="dxa"/>
            <w:shd w:val="clear" w:color="auto" w:fill="auto"/>
          </w:tcPr>
          <w:p w14:paraId="2B52BA6E" w14:textId="467A94B9" w:rsidR="00EB1A30" w:rsidRPr="00644461" w:rsidRDefault="00EB1A30" w:rsidP="00D44459">
            <w:pPr>
              <w:rPr>
                <w:b/>
                <w:sz w:val="20"/>
                <w:szCs w:val="20"/>
                <w:lang w:val="en-US"/>
              </w:rPr>
            </w:pPr>
            <w:r w:rsidRPr="00644461">
              <w:rPr>
                <w:b/>
                <w:sz w:val="20"/>
                <w:szCs w:val="20"/>
                <w:lang w:val="kk-KZ"/>
              </w:rPr>
              <w:t xml:space="preserve">L </w:t>
            </w:r>
            <w:r w:rsidRPr="00644461">
              <w:rPr>
                <w:b/>
                <w:sz w:val="20"/>
                <w:szCs w:val="20"/>
              </w:rPr>
              <w:t xml:space="preserve">1. </w:t>
            </w:r>
            <w:r w:rsidR="00D44459" w:rsidRPr="00644461">
              <w:rPr>
                <w:bCs/>
                <w:sz w:val="20"/>
                <w:szCs w:val="20"/>
              </w:rPr>
              <w:t xml:space="preserve">Introduction to </w:t>
            </w:r>
            <w:proofErr w:type="spellStart"/>
            <w:r w:rsidR="00D44459" w:rsidRPr="00644461">
              <w:rPr>
                <w:bCs/>
                <w:sz w:val="20"/>
                <w:szCs w:val="20"/>
              </w:rPr>
              <w:t>Polifunctional</w:t>
            </w:r>
            <w:proofErr w:type="spellEnd"/>
            <w:r w:rsidR="00D44459" w:rsidRPr="00644461">
              <w:rPr>
                <w:bCs/>
                <w:sz w:val="20"/>
                <w:szCs w:val="20"/>
              </w:rPr>
              <w:t xml:space="preserve"> Microbiological Preparations for Agriculture</w:t>
            </w:r>
          </w:p>
        </w:tc>
        <w:tc>
          <w:tcPr>
            <w:tcW w:w="928" w:type="dxa"/>
            <w:shd w:val="clear" w:color="auto" w:fill="auto"/>
          </w:tcPr>
          <w:p w14:paraId="1FC6CB41" w14:textId="02677B74" w:rsidR="00EB1A30" w:rsidRPr="00644461" w:rsidRDefault="004B0E89" w:rsidP="009C2B1B">
            <w:pPr>
              <w:tabs>
                <w:tab w:val="left" w:pos="1276"/>
              </w:tabs>
              <w:jc w:val="center"/>
              <w:rPr>
                <w:bCs/>
                <w:sz w:val="20"/>
                <w:szCs w:val="20"/>
              </w:rPr>
            </w:pPr>
            <w:r w:rsidRPr="00644461">
              <w:rPr>
                <w:bCs/>
                <w:sz w:val="20"/>
                <w:szCs w:val="20"/>
              </w:rPr>
              <w:t>1</w:t>
            </w:r>
          </w:p>
        </w:tc>
        <w:tc>
          <w:tcPr>
            <w:tcW w:w="726" w:type="dxa"/>
            <w:shd w:val="clear" w:color="auto" w:fill="auto"/>
          </w:tcPr>
          <w:p w14:paraId="2870466B" w14:textId="7EA572F8" w:rsidR="00EB1A30" w:rsidRPr="00644461" w:rsidRDefault="004B0E89" w:rsidP="009C2B1B">
            <w:pPr>
              <w:tabs>
                <w:tab w:val="left" w:pos="1276"/>
              </w:tabs>
              <w:jc w:val="center"/>
              <w:rPr>
                <w:bCs/>
                <w:sz w:val="20"/>
                <w:szCs w:val="20"/>
              </w:rPr>
            </w:pPr>
            <w:r w:rsidRPr="00644461">
              <w:rPr>
                <w:bCs/>
                <w:sz w:val="20"/>
                <w:szCs w:val="20"/>
              </w:rPr>
              <w:t>5</w:t>
            </w:r>
          </w:p>
        </w:tc>
      </w:tr>
      <w:tr w:rsidR="00F83E54" w:rsidRPr="00644461" w14:paraId="6B5B5ABE" w14:textId="77777777" w:rsidTr="00EB1A30">
        <w:tc>
          <w:tcPr>
            <w:tcW w:w="869" w:type="dxa"/>
            <w:vMerge/>
            <w:shd w:val="clear" w:color="auto" w:fill="auto"/>
          </w:tcPr>
          <w:p w14:paraId="1B8B8D5A" w14:textId="77777777" w:rsidR="00F83E54" w:rsidRPr="00644461" w:rsidRDefault="00F83E54" w:rsidP="00F83E54">
            <w:pPr>
              <w:tabs>
                <w:tab w:val="left" w:pos="1276"/>
              </w:tabs>
              <w:jc w:val="center"/>
              <w:rPr>
                <w:b/>
                <w:bCs/>
                <w:sz w:val="20"/>
                <w:szCs w:val="20"/>
              </w:rPr>
            </w:pPr>
          </w:p>
        </w:tc>
        <w:tc>
          <w:tcPr>
            <w:tcW w:w="7986" w:type="dxa"/>
            <w:shd w:val="clear" w:color="auto" w:fill="auto"/>
          </w:tcPr>
          <w:p w14:paraId="34E2664F" w14:textId="4312A63D" w:rsidR="00F83E54" w:rsidRPr="00644461" w:rsidRDefault="000D08FB" w:rsidP="00DD2930">
            <w:pPr>
              <w:tabs>
                <w:tab w:val="left" w:pos="1276"/>
              </w:tabs>
              <w:rPr>
                <w:bCs/>
                <w:sz w:val="20"/>
                <w:szCs w:val="20"/>
              </w:rPr>
            </w:pPr>
            <w:r w:rsidRPr="00644461">
              <w:rPr>
                <w:b/>
                <w:sz w:val="20"/>
                <w:szCs w:val="20"/>
              </w:rPr>
              <w:t>PC</w:t>
            </w:r>
            <w:r w:rsidR="00F83E54" w:rsidRPr="00644461">
              <w:rPr>
                <w:b/>
                <w:sz w:val="20"/>
                <w:szCs w:val="20"/>
              </w:rPr>
              <w:t xml:space="preserve"> 1</w:t>
            </w:r>
            <w:r w:rsidR="00F83E54" w:rsidRPr="00644461">
              <w:rPr>
                <w:bCs/>
                <w:sz w:val="20"/>
                <w:szCs w:val="20"/>
              </w:rPr>
              <w:t xml:space="preserve">. </w:t>
            </w:r>
            <w:r w:rsidR="00DD2930" w:rsidRPr="00644461">
              <w:rPr>
                <w:bCs/>
                <w:sz w:val="20"/>
                <w:szCs w:val="20"/>
              </w:rPr>
              <w:t xml:space="preserve">Definition and main functions of PMPs in agriculture. History of development and examples of early </w:t>
            </w:r>
            <w:proofErr w:type="spellStart"/>
            <w:r w:rsidR="00DD2930" w:rsidRPr="00644461">
              <w:rPr>
                <w:bCs/>
                <w:sz w:val="20"/>
                <w:szCs w:val="20"/>
              </w:rPr>
              <w:t>Polifunctional</w:t>
            </w:r>
            <w:proofErr w:type="spellEnd"/>
            <w:r w:rsidR="00DD2930" w:rsidRPr="00644461">
              <w:rPr>
                <w:bCs/>
                <w:sz w:val="20"/>
                <w:szCs w:val="20"/>
              </w:rPr>
              <w:t xml:space="preserve"> Microbiological Preparations in agriculture.</w:t>
            </w:r>
          </w:p>
        </w:tc>
        <w:tc>
          <w:tcPr>
            <w:tcW w:w="928" w:type="dxa"/>
            <w:shd w:val="clear" w:color="auto" w:fill="auto"/>
          </w:tcPr>
          <w:p w14:paraId="6C7BAA4E" w14:textId="16952DB7" w:rsidR="00F83E54" w:rsidRPr="00644461" w:rsidRDefault="00F83E54" w:rsidP="00F83E54">
            <w:pPr>
              <w:tabs>
                <w:tab w:val="left" w:pos="1276"/>
              </w:tabs>
              <w:jc w:val="center"/>
              <w:rPr>
                <w:sz w:val="20"/>
                <w:szCs w:val="20"/>
              </w:rPr>
            </w:pPr>
            <w:r w:rsidRPr="00644461">
              <w:rPr>
                <w:sz w:val="20"/>
                <w:szCs w:val="20"/>
                <w:lang w:val="en-US"/>
              </w:rPr>
              <w:t>2</w:t>
            </w:r>
          </w:p>
        </w:tc>
        <w:tc>
          <w:tcPr>
            <w:tcW w:w="726" w:type="dxa"/>
            <w:shd w:val="clear" w:color="auto" w:fill="auto"/>
          </w:tcPr>
          <w:p w14:paraId="5F4168B9" w14:textId="2C389173" w:rsidR="00F83E54" w:rsidRPr="00644461" w:rsidRDefault="004B0E89" w:rsidP="00F83E54">
            <w:pPr>
              <w:tabs>
                <w:tab w:val="left" w:pos="1276"/>
              </w:tabs>
              <w:jc w:val="center"/>
              <w:rPr>
                <w:sz w:val="20"/>
                <w:szCs w:val="20"/>
              </w:rPr>
            </w:pPr>
            <w:r w:rsidRPr="00644461">
              <w:rPr>
                <w:sz w:val="20"/>
                <w:szCs w:val="20"/>
              </w:rPr>
              <w:t>5</w:t>
            </w:r>
          </w:p>
        </w:tc>
      </w:tr>
      <w:tr w:rsidR="005C39C6" w:rsidRPr="00644461" w14:paraId="53946E54" w14:textId="77777777" w:rsidTr="00EB1A30">
        <w:tc>
          <w:tcPr>
            <w:tcW w:w="869" w:type="dxa"/>
            <w:vMerge w:val="restart"/>
            <w:shd w:val="clear" w:color="auto" w:fill="auto"/>
          </w:tcPr>
          <w:p w14:paraId="5FE35A89" w14:textId="77777777" w:rsidR="005C39C6" w:rsidRPr="00644461" w:rsidRDefault="005C39C6" w:rsidP="009C2B1B">
            <w:pPr>
              <w:tabs>
                <w:tab w:val="left" w:pos="1276"/>
              </w:tabs>
              <w:jc w:val="center"/>
              <w:rPr>
                <w:b/>
                <w:bCs/>
                <w:sz w:val="20"/>
                <w:szCs w:val="20"/>
              </w:rPr>
            </w:pPr>
            <w:bookmarkStart w:id="1" w:name="_Hlk145511438"/>
            <w:r w:rsidRPr="00644461">
              <w:rPr>
                <w:b/>
                <w:bCs/>
                <w:sz w:val="20"/>
                <w:szCs w:val="20"/>
              </w:rPr>
              <w:t>2</w:t>
            </w:r>
          </w:p>
        </w:tc>
        <w:tc>
          <w:tcPr>
            <w:tcW w:w="7986" w:type="dxa"/>
            <w:shd w:val="clear" w:color="auto" w:fill="auto"/>
          </w:tcPr>
          <w:p w14:paraId="30152B83" w14:textId="524C2E6C" w:rsidR="005C39C6" w:rsidRPr="00644461" w:rsidRDefault="005C39C6" w:rsidP="009C2B1B">
            <w:pPr>
              <w:tabs>
                <w:tab w:val="left" w:pos="1276"/>
              </w:tabs>
              <w:rPr>
                <w:b/>
                <w:sz w:val="20"/>
                <w:szCs w:val="20"/>
                <w:lang w:val="en-US"/>
              </w:rPr>
            </w:pPr>
            <w:r w:rsidRPr="00644461">
              <w:rPr>
                <w:b/>
                <w:sz w:val="20"/>
                <w:szCs w:val="20"/>
              </w:rPr>
              <w:t>L</w:t>
            </w:r>
            <w:r w:rsidRPr="00644461">
              <w:rPr>
                <w:b/>
                <w:sz w:val="20"/>
                <w:szCs w:val="20"/>
                <w:lang w:val="kk-KZ"/>
              </w:rPr>
              <w:t xml:space="preserve"> </w:t>
            </w:r>
            <w:r w:rsidRPr="00644461">
              <w:rPr>
                <w:b/>
                <w:sz w:val="20"/>
                <w:szCs w:val="20"/>
              </w:rPr>
              <w:t>2.</w:t>
            </w:r>
            <w:r w:rsidRPr="00644461">
              <w:rPr>
                <w:b/>
                <w:sz w:val="20"/>
                <w:szCs w:val="20"/>
                <w:lang w:val="kk-KZ"/>
              </w:rPr>
              <w:t xml:space="preserve">  </w:t>
            </w:r>
            <w:r w:rsidRPr="00644461">
              <w:rPr>
                <w:bCs/>
                <w:sz w:val="20"/>
                <w:szCs w:val="20"/>
                <w:lang w:val="kk-KZ"/>
              </w:rPr>
              <w:t>Polifunctional Microbiological Preparations for Improving Soil Fertility. Biofertilizers, nitrogen-fixing bacteria, phosphate-mobilizing microorganisms</w:t>
            </w:r>
          </w:p>
        </w:tc>
        <w:tc>
          <w:tcPr>
            <w:tcW w:w="928" w:type="dxa"/>
            <w:shd w:val="clear" w:color="auto" w:fill="auto"/>
          </w:tcPr>
          <w:p w14:paraId="37331017" w14:textId="783F0A17" w:rsidR="005C39C6" w:rsidRPr="00644461" w:rsidRDefault="004B0E89" w:rsidP="009C2B1B">
            <w:pPr>
              <w:tabs>
                <w:tab w:val="left" w:pos="1276"/>
              </w:tabs>
              <w:jc w:val="center"/>
              <w:rPr>
                <w:sz w:val="20"/>
                <w:szCs w:val="20"/>
                <w:lang w:val="en-US"/>
              </w:rPr>
            </w:pPr>
            <w:r w:rsidRPr="00644461">
              <w:rPr>
                <w:sz w:val="20"/>
                <w:szCs w:val="20"/>
                <w:lang w:val="en-US"/>
              </w:rPr>
              <w:t>1</w:t>
            </w:r>
          </w:p>
        </w:tc>
        <w:tc>
          <w:tcPr>
            <w:tcW w:w="726" w:type="dxa"/>
            <w:shd w:val="clear" w:color="auto" w:fill="auto"/>
          </w:tcPr>
          <w:p w14:paraId="3CFD117B" w14:textId="1130BE46" w:rsidR="005C39C6" w:rsidRPr="00644461" w:rsidRDefault="004B0E89" w:rsidP="009C2B1B">
            <w:pPr>
              <w:tabs>
                <w:tab w:val="left" w:pos="1276"/>
              </w:tabs>
              <w:jc w:val="center"/>
              <w:rPr>
                <w:sz w:val="20"/>
                <w:szCs w:val="20"/>
              </w:rPr>
            </w:pPr>
            <w:r w:rsidRPr="00644461">
              <w:rPr>
                <w:sz w:val="20"/>
                <w:szCs w:val="20"/>
              </w:rPr>
              <w:t>5</w:t>
            </w:r>
          </w:p>
        </w:tc>
      </w:tr>
      <w:tr w:rsidR="004B0E89" w:rsidRPr="00644461" w14:paraId="06FD8733" w14:textId="77777777" w:rsidTr="00EB1A30">
        <w:tc>
          <w:tcPr>
            <w:tcW w:w="869" w:type="dxa"/>
            <w:vMerge/>
            <w:shd w:val="clear" w:color="auto" w:fill="auto"/>
          </w:tcPr>
          <w:p w14:paraId="005973C5" w14:textId="77777777" w:rsidR="004B0E89" w:rsidRPr="00644461" w:rsidRDefault="004B0E89" w:rsidP="009C2B1B">
            <w:pPr>
              <w:tabs>
                <w:tab w:val="left" w:pos="1276"/>
              </w:tabs>
              <w:jc w:val="center"/>
              <w:rPr>
                <w:b/>
                <w:bCs/>
                <w:sz w:val="20"/>
                <w:szCs w:val="20"/>
              </w:rPr>
            </w:pPr>
          </w:p>
        </w:tc>
        <w:tc>
          <w:tcPr>
            <w:tcW w:w="7986" w:type="dxa"/>
            <w:shd w:val="clear" w:color="auto" w:fill="auto"/>
          </w:tcPr>
          <w:p w14:paraId="02BB0B96" w14:textId="28FDA2C2" w:rsidR="004B0E89" w:rsidRPr="00644461" w:rsidRDefault="004B0E89" w:rsidP="00A82959">
            <w:pPr>
              <w:tabs>
                <w:tab w:val="left" w:pos="1276"/>
              </w:tabs>
              <w:rPr>
                <w:sz w:val="20"/>
                <w:szCs w:val="20"/>
                <w:lang w:val="en-US"/>
              </w:rPr>
            </w:pPr>
            <w:r w:rsidRPr="00644461">
              <w:rPr>
                <w:b/>
                <w:sz w:val="20"/>
                <w:szCs w:val="20"/>
              </w:rPr>
              <w:t>PC 2.</w:t>
            </w:r>
            <w:r w:rsidRPr="00644461">
              <w:rPr>
                <w:sz w:val="20"/>
                <w:szCs w:val="20"/>
              </w:rPr>
              <w:t xml:space="preserve"> </w:t>
            </w:r>
            <w:r w:rsidRPr="00644461">
              <w:rPr>
                <w:bCs/>
                <w:sz w:val="20"/>
                <w:szCs w:val="20"/>
              </w:rPr>
              <w:t>Analysis of Existing Biofertilizers and Their Effectiveness. Review of specific biofertilizer examples and testing their effectiveness under different conditions</w:t>
            </w:r>
          </w:p>
        </w:tc>
        <w:tc>
          <w:tcPr>
            <w:tcW w:w="928" w:type="dxa"/>
            <w:vMerge w:val="restart"/>
            <w:shd w:val="clear" w:color="auto" w:fill="auto"/>
          </w:tcPr>
          <w:p w14:paraId="5CB823C0" w14:textId="32C26619" w:rsidR="004B0E89" w:rsidRPr="00644461" w:rsidRDefault="004B0E89" w:rsidP="009C2B1B">
            <w:pPr>
              <w:tabs>
                <w:tab w:val="left" w:pos="1276"/>
              </w:tabs>
              <w:jc w:val="center"/>
              <w:rPr>
                <w:sz w:val="20"/>
                <w:szCs w:val="20"/>
                <w:lang w:val="en-US"/>
              </w:rPr>
            </w:pPr>
            <w:r w:rsidRPr="00644461">
              <w:rPr>
                <w:sz w:val="20"/>
                <w:szCs w:val="20"/>
                <w:lang w:val="en-US"/>
              </w:rPr>
              <w:t>2</w:t>
            </w:r>
          </w:p>
        </w:tc>
        <w:tc>
          <w:tcPr>
            <w:tcW w:w="726" w:type="dxa"/>
            <w:shd w:val="clear" w:color="auto" w:fill="auto"/>
          </w:tcPr>
          <w:p w14:paraId="1F40760D" w14:textId="16004093" w:rsidR="004B0E89" w:rsidRPr="00644461" w:rsidRDefault="004B0E89" w:rsidP="009C2B1B">
            <w:pPr>
              <w:tabs>
                <w:tab w:val="left" w:pos="1276"/>
              </w:tabs>
              <w:jc w:val="center"/>
              <w:rPr>
                <w:sz w:val="20"/>
                <w:szCs w:val="20"/>
              </w:rPr>
            </w:pPr>
            <w:r w:rsidRPr="00644461">
              <w:rPr>
                <w:sz w:val="20"/>
                <w:szCs w:val="20"/>
              </w:rPr>
              <w:t>5</w:t>
            </w:r>
          </w:p>
        </w:tc>
      </w:tr>
      <w:tr w:rsidR="004B0E89" w:rsidRPr="00644461" w14:paraId="174A8091" w14:textId="77777777" w:rsidTr="00EB1A30">
        <w:tc>
          <w:tcPr>
            <w:tcW w:w="869" w:type="dxa"/>
            <w:vMerge/>
            <w:shd w:val="clear" w:color="auto" w:fill="auto"/>
          </w:tcPr>
          <w:p w14:paraId="00192802" w14:textId="77777777" w:rsidR="004B0E89" w:rsidRPr="00644461" w:rsidRDefault="004B0E89" w:rsidP="009C2B1B">
            <w:pPr>
              <w:tabs>
                <w:tab w:val="left" w:pos="1276"/>
              </w:tabs>
              <w:jc w:val="center"/>
              <w:rPr>
                <w:b/>
                <w:bCs/>
                <w:sz w:val="20"/>
                <w:szCs w:val="20"/>
              </w:rPr>
            </w:pPr>
          </w:p>
        </w:tc>
        <w:tc>
          <w:tcPr>
            <w:tcW w:w="7986" w:type="dxa"/>
            <w:shd w:val="clear" w:color="auto" w:fill="auto"/>
          </w:tcPr>
          <w:p w14:paraId="60209550" w14:textId="515A2AAC" w:rsidR="004B0E89" w:rsidRPr="00644461" w:rsidRDefault="004B0E89" w:rsidP="00A82959">
            <w:pPr>
              <w:tabs>
                <w:tab w:val="left" w:pos="1276"/>
              </w:tabs>
              <w:rPr>
                <w:b/>
                <w:sz w:val="20"/>
                <w:szCs w:val="20"/>
              </w:rPr>
            </w:pPr>
            <w:r w:rsidRPr="00644461">
              <w:rPr>
                <w:b/>
                <w:sz w:val="20"/>
                <w:szCs w:val="20"/>
              </w:rPr>
              <w:t>IWST 1.</w:t>
            </w:r>
            <w:r w:rsidRPr="00644461">
              <w:rPr>
                <w:bCs/>
                <w:sz w:val="20"/>
                <w:szCs w:val="20"/>
              </w:rPr>
              <w:t xml:space="preserve"> Consultation on the implementation of IWS 1</w:t>
            </w:r>
          </w:p>
        </w:tc>
        <w:tc>
          <w:tcPr>
            <w:tcW w:w="928" w:type="dxa"/>
            <w:vMerge/>
            <w:shd w:val="clear" w:color="auto" w:fill="auto"/>
          </w:tcPr>
          <w:p w14:paraId="5D0D0DEE" w14:textId="77777777" w:rsidR="004B0E89" w:rsidRPr="00644461" w:rsidRDefault="004B0E89" w:rsidP="009C2B1B">
            <w:pPr>
              <w:tabs>
                <w:tab w:val="left" w:pos="1276"/>
              </w:tabs>
              <w:jc w:val="center"/>
              <w:rPr>
                <w:sz w:val="20"/>
                <w:szCs w:val="20"/>
                <w:lang w:val="en-US"/>
              </w:rPr>
            </w:pPr>
          </w:p>
        </w:tc>
        <w:tc>
          <w:tcPr>
            <w:tcW w:w="726" w:type="dxa"/>
            <w:shd w:val="clear" w:color="auto" w:fill="auto"/>
          </w:tcPr>
          <w:p w14:paraId="58DC5234" w14:textId="14A500B5" w:rsidR="004B0E89" w:rsidRPr="00644461" w:rsidRDefault="004B0E89" w:rsidP="009C2B1B">
            <w:pPr>
              <w:tabs>
                <w:tab w:val="left" w:pos="1276"/>
              </w:tabs>
              <w:jc w:val="center"/>
              <w:rPr>
                <w:sz w:val="20"/>
                <w:szCs w:val="20"/>
              </w:rPr>
            </w:pPr>
            <w:r w:rsidRPr="00644461">
              <w:rPr>
                <w:sz w:val="20"/>
                <w:szCs w:val="20"/>
              </w:rPr>
              <w:t>5</w:t>
            </w:r>
          </w:p>
        </w:tc>
      </w:tr>
      <w:bookmarkEnd w:id="1"/>
      <w:tr w:rsidR="005C39C6" w:rsidRPr="00644461" w14:paraId="5F3089A3" w14:textId="77777777" w:rsidTr="00EB1A30">
        <w:tc>
          <w:tcPr>
            <w:tcW w:w="869" w:type="dxa"/>
            <w:vMerge w:val="restart"/>
            <w:shd w:val="clear" w:color="auto" w:fill="auto"/>
          </w:tcPr>
          <w:p w14:paraId="688843B7" w14:textId="77777777" w:rsidR="005C39C6" w:rsidRPr="00644461" w:rsidRDefault="005C39C6" w:rsidP="009C2B1B">
            <w:pPr>
              <w:tabs>
                <w:tab w:val="left" w:pos="1276"/>
              </w:tabs>
              <w:jc w:val="center"/>
              <w:rPr>
                <w:b/>
                <w:bCs/>
                <w:sz w:val="20"/>
                <w:szCs w:val="20"/>
              </w:rPr>
            </w:pPr>
            <w:r w:rsidRPr="00644461">
              <w:rPr>
                <w:b/>
                <w:bCs/>
                <w:sz w:val="20"/>
                <w:szCs w:val="20"/>
              </w:rPr>
              <w:t>3</w:t>
            </w:r>
          </w:p>
        </w:tc>
        <w:tc>
          <w:tcPr>
            <w:tcW w:w="7986" w:type="dxa"/>
            <w:shd w:val="clear" w:color="auto" w:fill="auto"/>
          </w:tcPr>
          <w:p w14:paraId="4E9AA2DE" w14:textId="5C343787" w:rsidR="005C39C6" w:rsidRPr="00644461" w:rsidRDefault="005C39C6" w:rsidP="000D08FB">
            <w:pPr>
              <w:tabs>
                <w:tab w:val="left" w:pos="1276"/>
              </w:tabs>
              <w:rPr>
                <w:b/>
                <w:sz w:val="20"/>
                <w:szCs w:val="20"/>
              </w:rPr>
            </w:pPr>
            <w:r w:rsidRPr="00644461">
              <w:rPr>
                <w:b/>
                <w:sz w:val="20"/>
                <w:szCs w:val="20"/>
              </w:rPr>
              <w:t>L</w:t>
            </w:r>
            <w:r w:rsidRPr="00644461">
              <w:rPr>
                <w:b/>
                <w:sz w:val="20"/>
                <w:szCs w:val="20"/>
                <w:lang w:val="kk-KZ"/>
              </w:rPr>
              <w:t xml:space="preserve"> </w:t>
            </w:r>
            <w:r w:rsidRPr="00644461">
              <w:rPr>
                <w:b/>
                <w:sz w:val="20"/>
                <w:szCs w:val="20"/>
              </w:rPr>
              <w:t xml:space="preserve">3. </w:t>
            </w:r>
            <w:r w:rsidRPr="00644461">
              <w:rPr>
                <w:bCs/>
                <w:sz w:val="20"/>
                <w:szCs w:val="20"/>
              </w:rPr>
              <w:t>Mycorrhiza and Symbiotic Relationships Between Plants and Microorganisms</w:t>
            </w:r>
          </w:p>
        </w:tc>
        <w:tc>
          <w:tcPr>
            <w:tcW w:w="928" w:type="dxa"/>
            <w:shd w:val="clear" w:color="auto" w:fill="auto"/>
          </w:tcPr>
          <w:p w14:paraId="1D66F1E5" w14:textId="119FD9AB" w:rsidR="005C39C6" w:rsidRPr="00644461" w:rsidRDefault="004B0E89" w:rsidP="009C2B1B">
            <w:pPr>
              <w:tabs>
                <w:tab w:val="left" w:pos="1276"/>
              </w:tabs>
              <w:jc w:val="center"/>
              <w:rPr>
                <w:bCs/>
                <w:sz w:val="20"/>
                <w:szCs w:val="20"/>
                <w:lang w:val="en-US"/>
              </w:rPr>
            </w:pPr>
            <w:r w:rsidRPr="00644461">
              <w:rPr>
                <w:bCs/>
                <w:sz w:val="20"/>
                <w:szCs w:val="20"/>
                <w:lang w:val="en-US"/>
              </w:rPr>
              <w:t>1</w:t>
            </w:r>
          </w:p>
        </w:tc>
        <w:tc>
          <w:tcPr>
            <w:tcW w:w="726" w:type="dxa"/>
            <w:shd w:val="clear" w:color="auto" w:fill="auto"/>
          </w:tcPr>
          <w:p w14:paraId="115AB077" w14:textId="27CC6985" w:rsidR="005C39C6" w:rsidRPr="00644461" w:rsidRDefault="004B0E89" w:rsidP="009C2B1B">
            <w:pPr>
              <w:tabs>
                <w:tab w:val="left" w:pos="1276"/>
              </w:tabs>
              <w:jc w:val="center"/>
              <w:rPr>
                <w:sz w:val="20"/>
                <w:szCs w:val="20"/>
              </w:rPr>
            </w:pPr>
            <w:r w:rsidRPr="00644461">
              <w:rPr>
                <w:sz w:val="20"/>
                <w:szCs w:val="20"/>
              </w:rPr>
              <w:t>5</w:t>
            </w:r>
          </w:p>
        </w:tc>
      </w:tr>
      <w:tr w:rsidR="004B0E89" w:rsidRPr="00644461" w14:paraId="002DB181" w14:textId="77777777" w:rsidTr="00EB1A30">
        <w:tc>
          <w:tcPr>
            <w:tcW w:w="869" w:type="dxa"/>
            <w:vMerge/>
            <w:shd w:val="clear" w:color="auto" w:fill="auto"/>
          </w:tcPr>
          <w:p w14:paraId="641D2C32" w14:textId="77777777" w:rsidR="004B0E89" w:rsidRPr="00644461" w:rsidRDefault="004B0E89" w:rsidP="009C2B1B">
            <w:pPr>
              <w:tabs>
                <w:tab w:val="left" w:pos="1276"/>
              </w:tabs>
              <w:jc w:val="center"/>
              <w:rPr>
                <w:b/>
                <w:bCs/>
                <w:sz w:val="20"/>
                <w:szCs w:val="20"/>
              </w:rPr>
            </w:pPr>
          </w:p>
        </w:tc>
        <w:tc>
          <w:tcPr>
            <w:tcW w:w="7986" w:type="dxa"/>
            <w:shd w:val="clear" w:color="auto" w:fill="auto"/>
          </w:tcPr>
          <w:p w14:paraId="4E356F47" w14:textId="319B751A" w:rsidR="004B0E89" w:rsidRPr="00644461" w:rsidRDefault="004B0E89" w:rsidP="00DD2930">
            <w:pPr>
              <w:tabs>
                <w:tab w:val="left" w:pos="1276"/>
              </w:tabs>
              <w:rPr>
                <w:b/>
                <w:sz w:val="20"/>
                <w:szCs w:val="20"/>
              </w:rPr>
            </w:pPr>
            <w:r w:rsidRPr="00644461">
              <w:rPr>
                <w:b/>
                <w:sz w:val="20"/>
                <w:szCs w:val="20"/>
              </w:rPr>
              <w:t xml:space="preserve">PC 3. </w:t>
            </w:r>
            <w:r w:rsidRPr="00644461">
              <w:rPr>
                <w:bCs/>
                <w:sz w:val="20"/>
                <w:szCs w:val="20"/>
              </w:rPr>
              <w:t>Study of Symbiotic Relationships in Agroecosystems. Examination of practical examples of plant-microorganism interactions.</w:t>
            </w:r>
          </w:p>
        </w:tc>
        <w:tc>
          <w:tcPr>
            <w:tcW w:w="928" w:type="dxa"/>
            <w:vMerge w:val="restart"/>
            <w:shd w:val="clear" w:color="auto" w:fill="auto"/>
          </w:tcPr>
          <w:p w14:paraId="4476E4AC" w14:textId="77777777" w:rsidR="004B0E89" w:rsidRPr="00644461" w:rsidRDefault="004B0E89" w:rsidP="009C2B1B">
            <w:pPr>
              <w:tabs>
                <w:tab w:val="left" w:pos="1276"/>
              </w:tabs>
              <w:jc w:val="center"/>
              <w:rPr>
                <w:bCs/>
                <w:sz w:val="20"/>
                <w:szCs w:val="20"/>
                <w:lang w:val="en-US"/>
              </w:rPr>
            </w:pPr>
          </w:p>
          <w:p w14:paraId="72FACCF5" w14:textId="461C3DAD" w:rsidR="004B0E89" w:rsidRPr="00644461" w:rsidRDefault="004B0E89" w:rsidP="009C2B1B">
            <w:pPr>
              <w:tabs>
                <w:tab w:val="left" w:pos="1276"/>
              </w:tabs>
              <w:jc w:val="center"/>
              <w:rPr>
                <w:bCs/>
                <w:sz w:val="20"/>
                <w:szCs w:val="20"/>
                <w:lang w:val="ru-RU"/>
              </w:rPr>
            </w:pPr>
            <w:r w:rsidRPr="00644461">
              <w:rPr>
                <w:bCs/>
                <w:sz w:val="20"/>
                <w:szCs w:val="20"/>
                <w:lang w:val="ru-RU"/>
              </w:rPr>
              <w:t>2</w:t>
            </w:r>
          </w:p>
        </w:tc>
        <w:tc>
          <w:tcPr>
            <w:tcW w:w="726" w:type="dxa"/>
            <w:shd w:val="clear" w:color="auto" w:fill="auto"/>
          </w:tcPr>
          <w:p w14:paraId="1A95CEDD" w14:textId="67F8D840" w:rsidR="004B0E89" w:rsidRPr="00644461" w:rsidRDefault="004B0E89" w:rsidP="009C2B1B">
            <w:pPr>
              <w:tabs>
                <w:tab w:val="left" w:pos="1276"/>
              </w:tabs>
              <w:jc w:val="center"/>
              <w:rPr>
                <w:sz w:val="20"/>
                <w:szCs w:val="20"/>
                <w:lang w:val="en-US"/>
              </w:rPr>
            </w:pPr>
            <w:r w:rsidRPr="00644461">
              <w:rPr>
                <w:sz w:val="20"/>
                <w:szCs w:val="20"/>
                <w:lang w:val="en-US"/>
              </w:rPr>
              <w:t>5</w:t>
            </w:r>
          </w:p>
        </w:tc>
      </w:tr>
      <w:tr w:rsidR="004B0E89" w:rsidRPr="00644461" w14:paraId="51A94F34" w14:textId="77777777" w:rsidTr="00EB1A30">
        <w:tc>
          <w:tcPr>
            <w:tcW w:w="869" w:type="dxa"/>
            <w:vMerge/>
            <w:shd w:val="clear" w:color="auto" w:fill="auto"/>
          </w:tcPr>
          <w:p w14:paraId="0C29C713" w14:textId="77777777" w:rsidR="004B0E89" w:rsidRPr="00644461" w:rsidRDefault="004B0E89" w:rsidP="009C2B1B">
            <w:pPr>
              <w:tabs>
                <w:tab w:val="left" w:pos="1276"/>
              </w:tabs>
              <w:jc w:val="center"/>
              <w:rPr>
                <w:b/>
                <w:bCs/>
                <w:sz w:val="20"/>
                <w:szCs w:val="20"/>
              </w:rPr>
            </w:pPr>
          </w:p>
        </w:tc>
        <w:tc>
          <w:tcPr>
            <w:tcW w:w="7986" w:type="dxa"/>
            <w:shd w:val="clear" w:color="auto" w:fill="auto"/>
          </w:tcPr>
          <w:p w14:paraId="39C6DFC5" w14:textId="33054DF3" w:rsidR="004B0E89" w:rsidRPr="00644461" w:rsidRDefault="004B0E89" w:rsidP="00DD2930">
            <w:pPr>
              <w:tabs>
                <w:tab w:val="left" w:pos="1276"/>
              </w:tabs>
              <w:rPr>
                <w:b/>
                <w:sz w:val="20"/>
                <w:szCs w:val="20"/>
              </w:rPr>
            </w:pPr>
            <w:r w:rsidRPr="00644461">
              <w:rPr>
                <w:b/>
                <w:sz w:val="20"/>
                <w:szCs w:val="20"/>
              </w:rPr>
              <w:t xml:space="preserve">IWS 1. </w:t>
            </w:r>
            <w:r w:rsidRPr="00644461">
              <w:rPr>
                <w:bCs/>
                <w:sz w:val="20"/>
                <w:szCs w:val="20"/>
              </w:rPr>
              <w:t>Examination of practical examples of plant-microorganism interactions.</w:t>
            </w:r>
          </w:p>
        </w:tc>
        <w:tc>
          <w:tcPr>
            <w:tcW w:w="928" w:type="dxa"/>
            <w:vMerge/>
            <w:shd w:val="clear" w:color="auto" w:fill="auto"/>
          </w:tcPr>
          <w:p w14:paraId="1D83676E" w14:textId="77777777" w:rsidR="004B0E89" w:rsidRPr="00644461" w:rsidRDefault="004B0E89" w:rsidP="009C2B1B">
            <w:pPr>
              <w:tabs>
                <w:tab w:val="left" w:pos="1276"/>
              </w:tabs>
              <w:jc w:val="center"/>
              <w:rPr>
                <w:bCs/>
                <w:sz w:val="20"/>
                <w:szCs w:val="20"/>
                <w:lang w:val="en-US"/>
              </w:rPr>
            </w:pPr>
          </w:p>
        </w:tc>
        <w:tc>
          <w:tcPr>
            <w:tcW w:w="726" w:type="dxa"/>
            <w:shd w:val="clear" w:color="auto" w:fill="auto"/>
          </w:tcPr>
          <w:p w14:paraId="552398CA" w14:textId="6A71B8D3" w:rsidR="004B0E89" w:rsidRPr="00644461" w:rsidRDefault="004B0E89" w:rsidP="009C2B1B">
            <w:pPr>
              <w:tabs>
                <w:tab w:val="left" w:pos="1276"/>
              </w:tabs>
              <w:jc w:val="center"/>
              <w:rPr>
                <w:sz w:val="20"/>
                <w:szCs w:val="20"/>
                <w:lang w:val="en-US"/>
              </w:rPr>
            </w:pPr>
            <w:r w:rsidRPr="00644461">
              <w:rPr>
                <w:sz w:val="20"/>
                <w:szCs w:val="20"/>
                <w:lang w:val="en-US"/>
              </w:rPr>
              <w:t>10</w:t>
            </w:r>
          </w:p>
        </w:tc>
      </w:tr>
      <w:tr w:rsidR="008642A4" w:rsidRPr="00644461" w14:paraId="2FB2EF9C" w14:textId="77777777" w:rsidTr="00EB1A30">
        <w:tc>
          <w:tcPr>
            <w:tcW w:w="869" w:type="dxa"/>
            <w:vMerge w:val="restart"/>
            <w:shd w:val="clear" w:color="auto" w:fill="auto"/>
          </w:tcPr>
          <w:p w14:paraId="6D3145A1" w14:textId="77777777" w:rsidR="008642A4" w:rsidRPr="00644461" w:rsidRDefault="008642A4" w:rsidP="009C2B1B">
            <w:pPr>
              <w:tabs>
                <w:tab w:val="left" w:pos="1276"/>
              </w:tabs>
              <w:jc w:val="center"/>
              <w:rPr>
                <w:b/>
                <w:bCs/>
                <w:sz w:val="20"/>
                <w:szCs w:val="20"/>
              </w:rPr>
            </w:pPr>
            <w:r w:rsidRPr="00644461">
              <w:rPr>
                <w:b/>
                <w:bCs/>
                <w:sz w:val="20"/>
                <w:szCs w:val="20"/>
              </w:rPr>
              <w:t>4</w:t>
            </w:r>
          </w:p>
        </w:tc>
        <w:tc>
          <w:tcPr>
            <w:tcW w:w="7986" w:type="dxa"/>
            <w:shd w:val="clear" w:color="auto" w:fill="auto"/>
          </w:tcPr>
          <w:p w14:paraId="16491D9D" w14:textId="173D4E7F" w:rsidR="008642A4" w:rsidRPr="00644461" w:rsidRDefault="008642A4" w:rsidP="002A4B49">
            <w:pPr>
              <w:tabs>
                <w:tab w:val="left" w:pos="1276"/>
              </w:tabs>
              <w:rPr>
                <w:bCs/>
                <w:sz w:val="20"/>
                <w:szCs w:val="20"/>
                <w:lang w:val="en-US"/>
              </w:rPr>
            </w:pPr>
            <w:r w:rsidRPr="00644461">
              <w:rPr>
                <w:b/>
                <w:sz w:val="20"/>
                <w:szCs w:val="20"/>
              </w:rPr>
              <w:t>L</w:t>
            </w:r>
            <w:r w:rsidRPr="00644461">
              <w:rPr>
                <w:b/>
                <w:sz w:val="20"/>
                <w:szCs w:val="20"/>
                <w:lang w:val="kk-KZ"/>
              </w:rPr>
              <w:t xml:space="preserve"> </w:t>
            </w:r>
            <w:r w:rsidRPr="00644461">
              <w:rPr>
                <w:b/>
                <w:sz w:val="20"/>
                <w:szCs w:val="20"/>
              </w:rPr>
              <w:t xml:space="preserve">4. </w:t>
            </w:r>
            <w:r w:rsidR="00A41F3E" w:rsidRPr="00644461">
              <w:rPr>
                <w:bCs/>
                <w:sz w:val="20"/>
                <w:szCs w:val="20"/>
              </w:rPr>
              <w:t>Biopesticides and Biocontrol: The Role of Microbes in Fighting Plant Pathogens</w:t>
            </w:r>
          </w:p>
        </w:tc>
        <w:tc>
          <w:tcPr>
            <w:tcW w:w="928" w:type="dxa"/>
            <w:shd w:val="clear" w:color="auto" w:fill="auto"/>
          </w:tcPr>
          <w:p w14:paraId="0E01C7B6" w14:textId="06F2A077" w:rsidR="008642A4" w:rsidRPr="00644461" w:rsidRDefault="004B0E89" w:rsidP="009C2B1B">
            <w:pPr>
              <w:tabs>
                <w:tab w:val="left" w:pos="1276"/>
              </w:tabs>
              <w:jc w:val="center"/>
              <w:rPr>
                <w:bCs/>
                <w:sz w:val="20"/>
                <w:szCs w:val="20"/>
              </w:rPr>
            </w:pPr>
            <w:r w:rsidRPr="00644461">
              <w:rPr>
                <w:bCs/>
                <w:sz w:val="20"/>
                <w:szCs w:val="20"/>
              </w:rPr>
              <w:t>1</w:t>
            </w:r>
          </w:p>
        </w:tc>
        <w:tc>
          <w:tcPr>
            <w:tcW w:w="726" w:type="dxa"/>
            <w:shd w:val="clear" w:color="auto" w:fill="auto"/>
          </w:tcPr>
          <w:p w14:paraId="75574304" w14:textId="508CED49" w:rsidR="008642A4" w:rsidRPr="00644461" w:rsidRDefault="004B0E89" w:rsidP="009C2B1B">
            <w:pPr>
              <w:tabs>
                <w:tab w:val="left" w:pos="1276"/>
              </w:tabs>
              <w:jc w:val="center"/>
              <w:rPr>
                <w:sz w:val="20"/>
                <w:szCs w:val="20"/>
              </w:rPr>
            </w:pPr>
            <w:r w:rsidRPr="00644461">
              <w:rPr>
                <w:sz w:val="20"/>
                <w:szCs w:val="20"/>
              </w:rPr>
              <w:t>5</w:t>
            </w:r>
          </w:p>
        </w:tc>
      </w:tr>
      <w:tr w:rsidR="008642A4" w:rsidRPr="00644461" w14:paraId="39F94F37" w14:textId="77777777" w:rsidTr="00EB1A30">
        <w:tc>
          <w:tcPr>
            <w:tcW w:w="869" w:type="dxa"/>
            <w:vMerge/>
            <w:shd w:val="clear" w:color="auto" w:fill="auto"/>
          </w:tcPr>
          <w:p w14:paraId="7E9EF096" w14:textId="77777777" w:rsidR="008642A4" w:rsidRPr="00644461" w:rsidRDefault="008642A4" w:rsidP="009C2B1B">
            <w:pPr>
              <w:tabs>
                <w:tab w:val="left" w:pos="1276"/>
              </w:tabs>
              <w:jc w:val="center"/>
              <w:rPr>
                <w:b/>
                <w:bCs/>
                <w:sz w:val="20"/>
                <w:szCs w:val="20"/>
              </w:rPr>
            </w:pPr>
          </w:p>
        </w:tc>
        <w:tc>
          <w:tcPr>
            <w:tcW w:w="7986" w:type="dxa"/>
            <w:shd w:val="clear" w:color="auto" w:fill="auto"/>
          </w:tcPr>
          <w:p w14:paraId="32809E2F" w14:textId="02D7AF69" w:rsidR="008642A4" w:rsidRPr="00644461" w:rsidRDefault="00BE22D3" w:rsidP="00222748">
            <w:pPr>
              <w:tabs>
                <w:tab w:val="left" w:pos="1276"/>
              </w:tabs>
              <w:rPr>
                <w:b/>
                <w:sz w:val="20"/>
                <w:szCs w:val="20"/>
              </w:rPr>
            </w:pPr>
            <w:r w:rsidRPr="00644461">
              <w:rPr>
                <w:b/>
                <w:sz w:val="20"/>
                <w:szCs w:val="20"/>
              </w:rPr>
              <w:t>P</w:t>
            </w:r>
            <w:r w:rsidR="008A3DB2" w:rsidRPr="00644461">
              <w:rPr>
                <w:b/>
                <w:sz w:val="20"/>
                <w:szCs w:val="20"/>
              </w:rPr>
              <w:t>C</w:t>
            </w:r>
            <w:r w:rsidR="008642A4" w:rsidRPr="00644461">
              <w:rPr>
                <w:b/>
                <w:sz w:val="20"/>
                <w:szCs w:val="20"/>
              </w:rPr>
              <w:t xml:space="preserve"> 4. </w:t>
            </w:r>
            <w:r w:rsidR="00DD2930" w:rsidRPr="00644461">
              <w:rPr>
                <w:bCs/>
                <w:sz w:val="20"/>
                <w:szCs w:val="20"/>
              </w:rPr>
              <w:t>Planning Experiments on the Use of PMPs in Combating Phytopathogens. Development of experimental schemes to evaluate the effectiveness of biopesticides</w:t>
            </w:r>
            <w:r w:rsidR="00DD2930" w:rsidRPr="00644461">
              <w:rPr>
                <w:b/>
                <w:sz w:val="20"/>
                <w:szCs w:val="20"/>
              </w:rPr>
              <w:t>.</w:t>
            </w:r>
          </w:p>
        </w:tc>
        <w:tc>
          <w:tcPr>
            <w:tcW w:w="928" w:type="dxa"/>
            <w:shd w:val="clear" w:color="auto" w:fill="auto"/>
          </w:tcPr>
          <w:p w14:paraId="0B4135F0" w14:textId="485A89AA" w:rsidR="008642A4" w:rsidRPr="00644461" w:rsidRDefault="00B33A0F" w:rsidP="009C2B1B">
            <w:pPr>
              <w:tabs>
                <w:tab w:val="left" w:pos="1276"/>
              </w:tabs>
              <w:jc w:val="center"/>
              <w:rPr>
                <w:bCs/>
                <w:sz w:val="20"/>
                <w:szCs w:val="20"/>
              </w:rPr>
            </w:pPr>
            <w:r w:rsidRPr="00644461">
              <w:rPr>
                <w:bCs/>
                <w:sz w:val="20"/>
                <w:szCs w:val="20"/>
              </w:rPr>
              <w:t>2</w:t>
            </w:r>
          </w:p>
        </w:tc>
        <w:tc>
          <w:tcPr>
            <w:tcW w:w="726" w:type="dxa"/>
            <w:shd w:val="clear" w:color="auto" w:fill="auto"/>
          </w:tcPr>
          <w:p w14:paraId="5FBEE8E4" w14:textId="4977E1C9" w:rsidR="008642A4" w:rsidRPr="00644461" w:rsidRDefault="004B0E89" w:rsidP="009C2B1B">
            <w:pPr>
              <w:tabs>
                <w:tab w:val="left" w:pos="1276"/>
              </w:tabs>
              <w:jc w:val="center"/>
              <w:rPr>
                <w:sz w:val="20"/>
                <w:szCs w:val="20"/>
              </w:rPr>
            </w:pPr>
            <w:r w:rsidRPr="00644461">
              <w:rPr>
                <w:sz w:val="20"/>
                <w:szCs w:val="20"/>
              </w:rPr>
              <w:t>5</w:t>
            </w:r>
          </w:p>
        </w:tc>
      </w:tr>
      <w:tr w:rsidR="008642A4" w:rsidRPr="00644461" w14:paraId="79B99EA4" w14:textId="77777777" w:rsidTr="00EB1A30">
        <w:tc>
          <w:tcPr>
            <w:tcW w:w="869" w:type="dxa"/>
            <w:vMerge w:val="restart"/>
            <w:shd w:val="clear" w:color="auto" w:fill="auto"/>
          </w:tcPr>
          <w:p w14:paraId="12BC35DB" w14:textId="77777777" w:rsidR="008642A4" w:rsidRPr="00644461" w:rsidRDefault="008642A4" w:rsidP="009C2B1B">
            <w:pPr>
              <w:tabs>
                <w:tab w:val="left" w:pos="1276"/>
              </w:tabs>
              <w:jc w:val="center"/>
              <w:rPr>
                <w:b/>
                <w:bCs/>
                <w:sz w:val="20"/>
                <w:szCs w:val="20"/>
              </w:rPr>
            </w:pPr>
            <w:r w:rsidRPr="00644461">
              <w:rPr>
                <w:b/>
                <w:bCs/>
                <w:sz w:val="20"/>
                <w:szCs w:val="20"/>
              </w:rPr>
              <w:t>5</w:t>
            </w:r>
          </w:p>
        </w:tc>
        <w:tc>
          <w:tcPr>
            <w:tcW w:w="7986" w:type="dxa"/>
            <w:shd w:val="clear" w:color="auto" w:fill="auto"/>
          </w:tcPr>
          <w:p w14:paraId="596AD0AC" w14:textId="0D4078A4" w:rsidR="008642A4" w:rsidRPr="00644461" w:rsidRDefault="008642A4" w:rsidP="00B15E56">
            <w:pPr>
              <w:tabs>
                <w:tab w:val="left" w:pos="1276"/>
              </w:tabs>
              <w:rPr>
                <w:bCs/>
                <w:sz w:val="20"/>
                <w:szCs w:val="20"/>
              </w:rPr>
            </w:pPr>
            <w:r w:rsidRPr="00644461">
              <w:rPr>
                <w:b/>
                <w:sz w:val="20"/>
                <w:szCs w:val="20"/>
              </w:rPr>
              <w:t>L</w:t>
            </w:r>
            <w:r w:rsidRPr="00644461">
              <w:rPr>
                <w:b/>
                <w:sz w:val="20"/>
                <w:szCs w:val="20"/>
                <w:lang w:val="kk-KZ"/>
              </w:rPr>
              <w:t xml:space="preserve"> </w:t>
            </w:r>
            <w:r w:rsidRPr="00644461">
              <w:rPr>
                <w:b/>
                <w:sz w:val="20"/>
                <w:szCs w:val="20"/>
              </w:rPr>
              <w:t xml:space="preserve">5. </w:t>
            </w:r>
            <w:proofErr w:type="spellStart"/>
            <w:r w:rsidR="00A41F3E" w:rsidRPr="00644461">
              <w:rPr>
                <w:bCs/>
                <w:sz w:val="20"/>
                <w:szCs w:val="20"/>
              </w:rPr>
              <w:t>Polifunctional</w:t>
            </w:r>
            <w:proofErr w:type="spellEnd"/>
            <w:r w:rsidR="00A41F3E" w:rsidRPr="00644461">
              <w:rPr>
                <w:bCs/>
                <w:sz w:val="20"/>
                <w:szCs w:val="20"/>
              </w:rPr>
              <w:t xml:space="preserve"> Microbiological Preparations </w:t>
            </w:r>
            <w:r w:rsidR="00A41F3E" w:rsidRPr="00644461">
              <w:rPr>
                <w:bCs/>
                <w:sz w:val="20"/>
                <w:szCs w:val="20"/>
                <w:lang w:val="en-US"/>
              </w:rPr>
              <w:t>a</w:t>
            </w:r>
            <w:r w:rsidR="00A41F3E" w:rsidRPr="00644461">
              <w:rPr>
                <w:bCs/>
                <w:sz w:val="20"/>
                <w:szCs w:val="20"/>
              </w:rPr>
              <w:t>s Plant Growth Stimulants</w:t>
            </w:r>
          </w:p>
        </w:tc>
        <w:tc>
          <w:tcPr>
            <w:tcW w:w="928" w:type="dxa"/>
            <w:shd w:val="clear" w:color="auto" w:fill="auto"/>
          </w:tcPr>
          <w:p w14:paraId="71D44693" w14:textId="722BB821" w:rsidR="008642A4" w:rsidRPr="00644461" w:rsidRDefault="004B0E89" w:rsidP="009C2B1B">
            <w:pPr>
              <w:tabs>
                <w:tab w:val="left" w:pos="1276"/>
              </w:tabs>
              <w:jc w:val="center"/>
              <w:rPr>
                <w:bCs/>
                <w:sz w:val="20"/>
                <w:szCs w:val="20"/>
              </w:rPr>
            </w:pPr>
            <w:r w:rsidRPr="00644461">
              <w:rPr>
                <w:bCs/>
                <w:sz w:val="20"/>
                <w:szCs w:val="20"/>
              </w:rPr>
              <w:t>1</w:t>
            </w:r>
          </w:p>
        </w:tc>
        <w:tc>
          <w:tcPr>
            <w:tcW w:w="726" w:type="dxa"/>
            <w:shd w:val="clear" w:color="auto" w:fill="auto"/>
          </w:tcPr>
          <w:p w14:paraId="77A46B69" w14:textId="171DB4D0" w:rsidR="008642A4" w:rsidRPr="00644461" w:rsidRDefault="004B0E89" w:rsidP="009C2B1B">
            <w:pPr>
              <w:tabs>
                <w:tab w:val="left" w:pos="1276"/>
              </w:tabs>
              <w:jc w:val="center"/>
              <w:rPr>
                <w:sz w:val="20"/>
                <w:szCs w:val="20"/>
              </w:rPr>
            </w:pPr>
            <w:r w:rsidRPr="00644461">
              <w:rPr>
                <w:sz w:val="20"/>
                <w:szCs w:val="20"/>
              </w:rPr>
              <w:t>5</w:t>
            </w:r>
          </w:p>
        </w:tc>
      </w:tr>
      <w:tr w:rsidR="008642A4" w:rsidRPr="00644461" w14:paraId="0744C9EF" w14:textId="77777777" w:rsidTr="00EB1A30">
        <w:tc>
          <w:tcPr>
            <w:tcW w:w="869" w:type="dxa"/>
            <w:vMerge/>
            <w:shd w:val="clear" w:color="auto" w:fill="auto"/>
          </w:tcPr>
          <w:p w14:paraId="6107F163" w14:textId="77777777" w:rsidR="008642A4" w:rsidRPr="00644461" w:rsidRDefault="008642A4" w:rsidP="009C2B1B">
            <w:pPr>
              <w:tabs>
                <w:tab w:val="left" w:pos="1276"/>
              </w:tabs>
              <w:jc w:val="center"/>
              <w:rPr>
                <w:b/>
                <w:bCs/>
                <w:sz w:val="20"/>
                <w:szCs w:val="20"/>
              </w:rPr>
            </w:pPr>
          </w:p>
        </w:tc>
        <w:tc>
          <w:tcPr>
            <w:tcW w:w="7986" w:type="dxa"/>
            <w:shd w:val="clear" w:color="auto" w:fill="auto"/>
          </w:tcPr>
          <w:p w14:paraId="08C44DE4" w14:textId="7F9B45F4" w:rsidR="008642A4" w:rsidRPr="00644461" w:rsidRDefault="00BE22D3" w:rsidP="00222748">
            <w:pPr>
              <w:tabs>
                <w:tab w:val="left" w:pos="1276"/>
              </w:tabs>
              <w:rPr>
                <w:b/>
                <w:sz w:val="20"/>
                <w:szCs w:val="20"/>
                <w:lang w:val="en-US"/>
              </w:rPr>
            </w:pPr>
            <w:r w:rsidRPr="00644461">
              <w:rPr>
                <w:b/>
                <w:sz w:val="20"/>
                <w:szCs w:val="20"/>
              </w:rPr>
              <w:t>P</w:t>
            </w:r>
            <w:r w:rsidR="008A3DB2" w:rsidRPr="00644461">
              <w:rPr>
                <w:b/>
                <w:sz w:val="20"/>
                <w:szCs w:val="20"/>
              </w:rPr>
              <w:t>C</w:t>
            </w:r>
            <w:r w:rsidR="008642A4" w:rsidRPr="00644461">
              <w:rPr>
                <w:b/>
                <w:sz w:val="20"/>
                <w:szCs w:val="20"/>
              </w:rPr>
              <w:t xml:space="preserve"> 5.</w:t>
            </w:r>
            <w:r w:rsidR="00222748" w:rsidRPr="00644461">
              <w:rPr>
                <w:b/>
                <w:sz w:val="20"/>
                <w:szCs w:val="20"/>
              </w:rPr>
              <w:t xml:space="preserve"> </w:t>
            </w:r>
            <w:r w:rsidR="00222748" w:rsidRPr="00644461">
              <w:rPr>
                <w:b/>
                <w:sz w:val="20"/>
                <w:szCs w:val="20"/>
                <w:lang w:val="en-US"/>
              </w:rPr>
              <w:t xml:space="preserve"> </w:t>
            </w:r>
            <w:r w:rsidR="00DD2930" w:rsidRPr="00644461">
              <w:rPr>
                <w:bCs/>
                <w:sz w:val="20"/>
                <w:szCs w:val="20"/>
                <w:lang w:val="en-US"/>
              </w:rPr>
              <w:t>Practical Application of Plant Growth Stimulants</w:t>
            </w:r>
          </w:p>
        </w:tc>
        <w:tc>
          <w:tcPr>
            <w:tcW w:w="928" w:type="dxa"/>
            <w:shd w:val="clear" w:color="auto" w:fill="auto"/>
          </w:tcPr>
          <w:p w14:paraId="6DECDF05" w14:textId="59A99000" w:rsidR="008642A4" w:rsidRPr="00644461" w:rsidRDefault="00C90B8F" w:rsidP="009C2B1B">
            <w:pPr>
              <w:tabs>
                <w:tab w:val="left" w:pos="1276"/>
              </w:tabs>
              <w:jc w:val="center"/>
              <w:rPr>
                <w:bCs/>
                <w:sz w:val="20"/>
                <w:szCs w:val="20"/>
              </w:rPr>
            </w:pPr>
            <w:r w:rsidRPr="00644461">
              <w:rPr>
                <w:bCs/>
                <w:sz w:val="20"/>
                <w:szCs w:val="20"/>
              </w:rPr>
              <w:t>2</w:t>
            </w:r>
          </w:p>
        </w:tc>
        <w:tc>
          <w:tcPr>
            <w:tcW w:w="726" w:type="dxa"/>
            <w:shd w:val="clear" w:color="auto" w:fill="auto"/>
          </w:tcPr>
          <w:p w14:paraId="3334AFB0" w14:textId="69AE4C67" w:rsidR="008642A4" w:rsidRPr="00644461" w:rsidRDefault="004B0E89" w:rsidP="009C2B1B">
            <w:pPr>
              <w:tabs>
                <w:tab w:val="left" w:pos="1276"/>
              </w:tabs>
              <w:jc w:val="center"/>
              <w:rPr>
                <w:sz w:val="20"/>
                <w:szCs w:val="20"/>
              </w:rPr>
            </w:pPr>
            <w:r w:rsidRPr="00644461">
              <w:rPr>
                <w:sz w:val="20"/>
                <w:szCs w:val="20"/>
              </w:rPr>
              <w:t>5</w:t>
            </w:r>
          </w:p>
        </w:tc>
      </w:tr>
      <w:tr w:rsidR="008642A4" w:rsidRPr="00644461" w14:paraId="52938F05" w14:textId="77777777" w:rsidTr="00CD0192">
        <w:tc>
          <w:tcPr>
            <w:tcW w:w="10509" w:type="dxa"/>
            <w:gridSpan w:val="4"/>
            <w:shd w:val="clear" w:color="auto" w:fill="auto"/>
          </w:tcPr>
          <w:p w14:paraId="5D288618" w14:textId="77777777" w:rsidR="008642A4" w:rsidRPr="00644461" w:rsidRDefault="002668F7" w:rsidP="009C2B1B">
            <w:pPr>
              <w:tabs>
                <w:tab w:val="left" w:pos="1276"/>
              </w:tabs>
              <w:jc w:val="center"/>
              <w:rPr>
                <w:b/>
                <w:bCs/>
                <w:sz w:val="20"/>
                <w:szCs w:val="20"/>
              </w:rPr>
            </w:pPr>
            <w:r w:rsidRPr="00644461">
              <w:rPr>
                <w:b/>
                <w:bCs/>
                <w:sz w:val="20"/>
                <w:szCs w:val="20"/>
              </w:rPr>
              <w:t>MODULE 2</w:t>
            </w:r>
            <w:r w:rsidR="00C90B8F" w:rsidRPr="00644461">
              <w:rPr>
                <w:b/>
                <w:bCs/>
                <w:sz w:val="20"/>
                <w:szCs w:val="20"/>
              </w:rPr>
              <w:t xml:space="preserve"> </w:t>
            </w:r>
          </w:p>
          <w:p w14:paraId="7D878202" w14:textId="003279DB" w:rsidR="00062700" w:rsidRPr="00644461" w:rsidRDefault="00281492" w:rsidP="009C2B1B">
            <w:pPr>
              <w:tabs>
                <w:tab w:val="left" w:pos="1276"/>
              </w:tabs>
              <w:jc w:val="center"/>
              <w:rPr>
                <w:b/>
                <w:bCs/>
                <w:caps/>
                <w:sz w:val="20"/>
                <w:szCs w:val="20"/>
                <w:lang w:val="en-US"/>
              </w:rPr>
            </w:pPr>
            <w:r w:rsidRPr="00644461">
              <w:rPr>
                <w:b/>
                <w:bCs/>
                <w:caps/>
                <w:sz w:val="20"/>
                <w:szCs w:val="20"/>
                <w:lang w:val="en-US"/>
              </w:rPr>
              <w:t>Polifunctional Microbiological Preparations in the Food Industry</w:t>
            </w:r>
          </w:p>
        </w:tc>
      </w:tr>
      <w:tr w:rsidR="005C39C6" w:rsidRPr="00644461" w14:paraId="600230E7" w14:textId="77777777" w:rsidTr="00EB1A30">
        <w:tc>
          <w:tcPr>
            <w:tcW w:w="869" w:type="dxa"/>
            <w:vMerge w:val="restart"/>
            <w:shd w:val="clear" w:color="auto" w:fill="auto"/>
          </w:tcPr>
          <w:p w14:paraId="01E29C3F" w14:textId="77777777" w:rsidR="005C39C6" w:rsidRPr="00644461" w:rsidRDefault="005C39C6" w:rsidP="009C2B1B">
            <w:pPr>
              <w:tabs>
                <w:tab w:val="left" w:pos="1276"/>
              </w:tabs>
              <w:jc w:val="center"/>
              <w:rPr>
                <w:b/>
                <w:bCs/>
                <w:sz w:val="20"/>
                <w:szCs w:val="20"/>
              </w:rPr>
            </w:pPr>
            <w:r w:rsidRPr="00644461">
              <w:rPr>
                <w:b/>
                <w:bCs/>
                <w:sz w:val="20"/>
                <w:szCs w:val="20"/>
              </w:rPr>
              <w:t>6</w:t>
            </w:r>
          </w:p>
        </w:tc>
        <w:tc>
          <w:tcPr>
            <w:tcW w:w="7986" w:type="dxa"/>
            <w:shd w:val="clear" w:color="auto" w:fill="auto"/>
          </w:tcPr>
          <w:p w14:paraId="6D90BFCD" w14:textId="5B39EB7B" w:rsidR="005C39C6" w:rsidRPr="00644461" w:rsidRDefault="005C39C6" w:rsidP="00B15E56">
            <w:pPr>
              <w:tabs>
                <w:tab w:val="left" w:pos="1276"/>
              </w:tabs>
              <w:rPr>
                <w:bCs/>
                <w:sz w:val="20"/>
                <w:szCs w:val="20"/>
              </w:rPr>
            </w:pPr>
            <w:r w:rsidRPr="00644461">
              <w:rPr>
                <w:b/>
                <w:sz w:val="20"/>
                <w:szCs w:val="20"/>
              </w:rPr>
              <w:t>L</w:t>
            </w:r>
            <w:r w:rsidRPr="00644461">
              <w:rPr>
                <w:b/>
                <w:sz w:val="20"/>
                <w:szCs w:val="20"/>
                <w:lang w:val="kk-KZ"/>
              </w:rPr>
              <w:t xml:space="preserve"> </w:t>
            </w:r>
            <w:r w:rsidRPr="00644461">
              <w:rPr>
                <w:b/>
                <w:sz w:val="20"/>
                <w:szCs w:val="20"/>
              </w:rPr>
              <w:t>6.</w:t>
            </w:r>
            <w:r w:rsidRPr="00644461">
              <w:rPr>
                <w:b/>
                <w:sz w:val="20"/>
                <w:szCs w:val="20"/>
                <w:lang w:val="kk-KZ"/>
              </w:rPr>
              <w:t xml:space="preserve"> </w:t>
            </w:r>
            <w:r w:rsidRPr="00644461">
              <w:rPr>
                <w:bCs/>
                <w:sz w:val="20"/>
                <w:szCs w:val="20"/>
                <w:lang w:val="kk-KZ"/>
              </w:rPr>
              <w:t>The Role of Microbiological Preparations in the Food Industry</w:t>
            </w:r>
          </w:p>
        </w:tc>
        <w:tc>
          <w:tcPr>
            <w:tcW w:w="928" w:type="dxa"/>
            <w:shd w:val="clear" w:color="auto" w:fill="auto"/>
          </w:tcPr>
          <w:p w14:paraId="651B0E0A" w14:textId="4D32113D" w:rsidR="005C39C6" w:rsidRPr="00644461" w:rsidRDefault="004B0E89" w:rsidP="009C2B1B">
            <w:pPr>
              <w:tabs>
                <w:tab w:val="left" w:pos="1276"/>
              </w:tabs>
              <w:jc w:val="center"/>
              <w:rPr>
                <w:bCs/>
                <w:sz w:val="20"/>
                <w:szCs w:val="20"/>
              </w:rPr>
            </w:pPr>
            <w:r w:rsidRPr="00644461">
              <w:rPr>
                <w:bCs/>
                <w:sz w:val="20"/>
                <w:szCs w:val="20"/>
              </w:rPr>
              <w:t>1</w:t>
            </w:r>
          </w:p>
        </w:tc>
        <w:tc>
          <w:tcPr>
            <w:tcW w:w="726" w:type="dxa"/>
            <w:shd w:val="clear" w:color="auto" w:fill="auto"/>
          </w:tcPr>
          <w:p w14:paraId="59F67C0F" w14:textId="79A38787" w:rsidR="005C39C6" w:rsidRPr="00644461" w:rsidRDefault="004B0E89" w:rsidP="009C2B1B">
            <w:pPr>
              <w:tabs>
                <w:tab w:val="left" w:pos="1276"/>
              </w:tabs>
              <w:jc w:val="center"/>
              <w:rPr>
                <w:bCs/>
                <w:sz w:val="20"/>
                <w:szCs w:val="20"/>
              </w:rPr>
            </w:pPr>
            <w:r w:rsidRPr="00644461">
              <w:rPr>
                <w:bCs/>
                <w:sz w:val="20"/>
                <w:szCs w:val="20"/>
              </w:rPr>
              <w:t>5</w:t>
            </w:r>
          </w:p>
        </w:tc>
      </w:tr>
      <w:tr w:rsidR="004B0E89" w:rsidRPr="00644461" w14:paraId="4AF15503" w14:textId="77777777" w:rsidTr="00EB1A30">
        <w:tc>
          <w:tcPr>
            <w:tcW w:w="869" w:type="dxa"/>
            <w:vMerge/>
            <w:shd w:val="clear" w:color="auto" w:fill="auto"/>
          </w:tcPr>
          <w:p w14:paraId="4F1AE582" w14:textId="77777777" w:rsidR="004B0E89" w:rsidRPr="00644461" w:rsidRDefault="004B0E89" w:rsidP="009C2B1B">
            <w:pPr>
              <w:tabs>
                <w:tab w:val="left" w:pos="1276"/>
              </w:tabs>
              <w:jc w:val="center"/>
              <w:rPr>
                <w:b/>
                <w:bCs/>
                <w:sz w:val="20"/>
                <w:szCs w:val="20"/>
              </w:rPr>
            </w:pPr>
          </w:p>
        </w:tc>
        <w:tc>
          <w:tcPr>
            <w:tcW w:w="7986" w:type="dxa"/>
            <w:shd w:val="clear" w:color="auto" w:fill="auto"/>
          </w:tcPr>
          <w:p w14:paraId="55E39307" w14:textId="25F3A6E4" w:rsidR="004B0E89" w:rsidRPr="00644461" w:rsidRDefault="004B0E89" w:rsidP="004C5CEE">
            <w:pPr>
              <w:tabs>
                <w:tab w:val="left" w:pos="1276"/>
              </w:tabs>
              <w:rPr>
                <w:bCs/>
                <w:sz w:val="20"/>
                <w:szCs w:val="20"/>
                <w:lang w:val="en-US"/>
              </w:rPr>
            </w:pPr>
            <w:r w:rsidRPr="00644461">
              <w:rPr>
                <w:b/>
                <w:sz w:val="20"/>
                <w:szCs w:val="20"/>
              </w:rPr>
              <w:t>PC 6.</w:t>
            </w:r>
            <w:r w:rsidRPr="00644461">
              <w:rPr>
                <w:b/>
                <w:sz w:val="20"/>
                <w:szCs w:val="20"/>
                <w:lang w:val="kk-KZ"/>
              </w:rPr>
              <w:t xml:space="preserve"> </w:t>
            </w:r>
            <w:r w:rsidRPr="00644461">
              <w:rPr>
                <w:bCs/>
                <w:sz w:val="20"/>
                <w:szCs w:val="20"/>
                <w:lang w:val="kk-KZ"/>
              </w:rPr>
              <w:t>Microbiological Preparations in raw material processing, product quality improvement, and biosafety.</w:t>
            </w:r>
            <w:r w:rsidRPr="00644461">
              <w:rPr>
                <w:bCs/>
                <w:sz w:val="20"/>
                <w:szCs w:val="20"/>
                <w:lang w:val="en-US"/>
              </w:rPr>
              <w:t xml:space="preserve"> </w:t>
            </w:r>
            <w:r w:rsidRPr="00644461">
              <w:rPr>
                <w:bCs/>
                <w:sz w:val="20"/>
                <w:szCs w:val="20"/>
                <w:lang w:val="kk-KZ"/>
              </w:rPr>
              <w:t>Historical examples of microbial applications in the food industry.</w:t>
            </w:r>
          </w:p>
        </w:tc>
        <w:tc>
          <w:tcPr>
            <w:tcW w:w="928" w:type="dxa"/>
            <w:vMerge w:val="restart"/>
            <w:shd w:val="clear" w:color="auto" w:fill="auto"/>
          </w:tcPr>
          <w:p w14:paraId="1B60A75D" w14:textId="77777777" w:rsidR="004B0E89" w:rsidRPr="00644461" w:rsidRDefault="004B0E89" w:rsidP="009C2B1B">
            <w:pPr>
              <w:tabs>
                <w:tab w:val="left" w:pos="1276"/>
              </w:tabs>
              <w:jc w:val="center"/>
              <w:rPr>
                <w:sz w:val="20"/>
                <w:szCs w:val="20"/>
              </w:rPr>
            </w:pPr>
          </w:p>
          <w:p w14:paraId="168C557A" w14:textId="17B52532" w:rsidR="004B0E89" w:rsidRPr="00644461" w:rsidRDefault="004B0E89" w:rsidP="009C2B1B">
            <w:pPr>
              <w:tabs>
                <w:tab w:val="left" w:pos="1276"/>
              </w:tabs>
              <w:jc w:val="center"/>
              <w:rPr>
                <w:sz w:val="20"/>
                <w:szCs w:val="20"/>
              </w:rPr>
            </w:pPr>
            <w:r w:rsidRPr="00644461">
              <w:rPr>
                <w:sz w:val="20"/>
                <w:szCs w:val="20"/>
              </w:rPr>
              <w:t>2</w:t>
            </w:r>
          </w:p>
        </w:tc>
        <w:tc>
          <w:tcPr>
            <w:tcW w:w="726" w:type="dxa"/>
            <w:shd w:val="clear" w:color="auto" w:fill="auto"/>
          </w:tcPr>
          <w:p w14:paraId="20B7EC4F" w14:textId="1193329E" w:rsidR="004B0E89" w:rsidRPr="00644461" w:rsidRDefault="004B0E89" w:rsidP="009C2B1B">
            <w:pPr>
              <w:tabs>
                <w:tab w:val="left" w:pos="1276"/>
              </w:tabs>
              <w:jc w:val="center"/>
              <w:rPr>
                <w:bCs/>
                <w:sz w:val="20"/>
                <w:szCs w:val="20"/>
              </w:rPr>
            </w:pPr>
            <w:r w:rsidRPr="00644461">
              <w:rPr>
                <w:bCs/>
                <w:sz w:val="20"/>
                <w:szCs w:val="20"/>
              </w:rPr>
              <w:t>5</w:t>
            </w:r>
          </w:p>
        </w:tc>
      </w:tr>
      <w:tr w:rsidR="004B0E89" w:rsidRPr="00644461" w14:paraId="199E79D2" w14:textId="77777777" w:rsidTr="00EB1A30">
        <w:tc>
          <w:tcPr>
            <w:tcW w:w="869" w:type="dxa"/>
            <w:vMerge/>
            <w:shd w:val="clear" w:color="auto" w:fill="auto"/>
          </w:tcPr>
          <w:p w14:paraId="602CF8B6" w14:textId="77777777" w:rsidR="004B0E89" w:rsidRPr="00644461" w:rsidRDefault="004B0E89" w:rsidP="009C2B1B">
            <w:pPr>
              <w:tabs>
                <w:tab w:val="left" w:pos="1276"/>
              </w:tabs>
              <w:jc w:val="center"/>
              <w:rPr>
                <w:b/>
                <w:bCs/>
                <w:sz w:val="20"/>
                <w:szCs w:val="20"/>
              </w:rPr>
            </w:pPr>
          </w:p>
        </w:tc>
        <w:tc>
          <w:tcPr>
            <w:tcW w:w="7986" w:type="dxa"/>
            <w:shd w:val="clear" w:color="auto" w:fill="auto"/>
          </w:tcPr>
          <w:p w14:paraId="384E491E" w14:textId="29D625F8" w:rsidR="004B0E89" w:rsidRPr="00644461" w:rsidRDefault="004B0E89" w:rsidP="004C5CEE">
            <w:pPr>
              <w:tabs>
                <w:tab w:val="left" w:pos="1276"/>
              </w:tabs>
              <w:rPr>
                <w:b/>
                <w:sz w:val="20"/>
                <w:szCs w:val="20"/>
              </w:rPr>
            </w:pPr>
            <w:r w:rsidRPr="00644461">
              <w:rPr>
                <w:b/>
                <w:sz w:val="20"/>
                <w:szCs w:val="20"/>
              </w:rPr>
              <w:t>IWST 2.</w:t>
            </w:r>
            <w:r w:rsidRPr="00644461">
              <w:rPr>
                <w:bCs/>
                <w:sz w:val="20"/>
                <w:szCs w:val="20"/>
              </w:rPr>
              <w:t xml:space="preserve"> Consultation on the implementation of IWS 2</w:t>
            </w:r>
          </w:p>
        </w:tc>
        <w:tc>
          <w:tcPr>
            <w:tcW w:w="928" w:type="dxa"/>
            <w:vMerge/>
            <w:shd w:val="clear" w:color="auto" w:fill="auto"/>
          </w:tcPr>
          <w:p w14:paraId="2E57C610" w14:textId="77777777" w:rsidR="004B0E89" w:rsidRPr="00644461" w:rsidRDefault="004B0E89" w:rsidP="009C2B1B">
            <w:pPr>
              <w:tabs>
                <w:tab w:val="left" w:pos="1276"/>
              </w:tabs>
              <w:jc w:val="center"/>
              <w:rPr>
                <w:sz w:val="20"/>
                <w:szCs w:val="20"/>
              </w:rPr>
            </w:pPr>
          </w:p>
        </w:tc>
        <w:tc>
          <w:tcPr>
            <w:tcW w:w="726" w:type="dxa"/>
            <w:shd w:val="clear" w:color="auto" w:fill="auto"/>
          </w:tcPr>
          <w:p w14:paraId="78561632" w14:textId="57099284" w:rsidR="004B0E89" w:rsidRPr="00644461" w:rsidRDefault="004B0E89" w:rsidP="009C2B1B">
            <w:pPr>
              <w:tabs>
                <w:tab w:val="left" w:pos="1276"/>
              </w:tabs>
              <w:jc w:val="center"/>
              <w:rPr>
                <w:bCs/>
                <w:sz w:val="20"/>
                <w:szCs w:val="20"/>
              </w:rPr>
            </w:pPr>
            <w:r w:rsidRPr="00644461">
              <w:rPr>
                <w:bCs/>
                <w:sz w:val="20"/>
                <w:szCs w:val="20"/>
              </w:rPr>
              <w:t>5</w:t>
            </w:r>
          </w:p>
        </w:tc>
      </w:tr>
      <w:tr w:rsidR="006979D0" w:rsidRPr="00644461" w14:paraId="46A4A182" w14:textId="77777777" w:rsidTr="00EB1A30">
        <w:tc>
          <w:tcPr>
            <w:tcW w:w="869" w:type="dxa"/>
            <w:vMerge w:val="restart"/>
            <w:shd w:val="clear" w:color="auto" w:fill="auto"/>
          </w:tcPr>
          <w:p w14:paraId="09D5113A" w14:textId="77777777" w:rsidR="006979D0" w:rsidRPr="00644461" w:rsidRDefault="006979D0" w:rsidP="009C2B1B">
            <w:pPr>
              <w:tabs>
                <w:tab w:val="left" w:pos="1276"/>
              </w:tabs>
              <w:jc w:val="center"/>
              <w:rPr>
                <w:b/>
                <w:bCs/>
                <w:sz w:val="20"/>
                <w:szCs w:val="20"/>
              </w:rPr>
            </w:pPr>
            <w:r w:rsidRPr="00644461">
              <w:rPr>
                <w:b/>
                <w:bCs/>
                <w:sz w:val="20"/>
                <w:szCs w:val="20"/>
              </w:rPr>
              <w:t>7</w:t>
            </w:r>
          </w:p>
        </w:tc>
        <w:tc>
          <w:tcPr>
            <w:tcW w:w="7986" w:type="dxa"/>
            <w:shd w:val="clear" w:color="auto" w:fill="auto"/>
          </w:tcPr>
          <w:p w14:paraId="4E0290DF" w14:textId="2EAEC1A4" w:rsidR="006979D0" w:rsidRPr="00644461" w:rsidRDefault="006979D0" w:rsidP="00B15E56">
            <w:pPr>
              <w:tabs>
                <w:tab w:val="left" w:pos="1276"/>
              </w:tabs>
              <w:rPr>
                <w:b/>
                <w:sz w:val="20"/>
                <w:szCs w:val="20"/>
                <w:lang w:val="en-US"/>
              </w:rPr>
            </w:pPr>
            <w:r w:rsidRPr="00644461">
              <w:rPr>
                <w:b/>
                <w:sz w:val="20"/>
                <w:szCs w:val="20"/>
              </w:rPr>
              <w:t>L</w:t>
            </w:r>
            <w:r w:rsidRPr="00644461">
              <w:rPr>
                <w:b/>
                <w:sz w:val="20"/>
                <w:szCs w:val="20"/>
                <w:lang w:val="kk-KZ"/>
              </w:rPr>
              <w:t xml:space="preserve"> </w:t>
            </w:r>
            <w:r w:rsidRPr="00644461">
              <w:rPr>
                <w:b/>
                <w:sz w:val="20"/>
                <w:szCs w:val="20"/>
              </w:rPr>
              <w:t>7.</w:t>
            </w:r>
            <w:r w:rsidRPr="00644461">
              <w:rPr>
                <w:b/>
                <w:sz w:val="20"/>
                <w:szCs w:val="20"/>
                <w:lang w:val="kk-KZ"/>
              </w:rPr>
              <w:t xml:space="preserve"> </w:t>
            </w:r>
            <w:r w:rsidR="004B2A4A" w:rsidRPr="00644461">
              <w:rPr>
                <w:bCs/>
                <w:sz w:val="20"/>
                <w:szCs w:val="20"/>
                <w:lang w:val="kk-KZ"/>
              </w:rPr>
              <w:t>Microbial Enzymes and Their Use in the Food Industry</w:t>
            </w:r>
          </w:p>
        </w:tc>
        <w:tc>
          <w:tcPr>
            <w:tcW w:w="928" w:type="dxa"/>
            <w:shd w:val="clear" w:color="auto" w:fill="auto"/>
          </w:tcPr>
          <w:p w14:paraId="537C9AB2" w14:textId="4AC7E9F7" w:rsidR="006979D0" w:rsidRPr="00644461" w:rsidRDefault="004B0E89" w:rsidP="009C2B1B">
            <w:pPr>
              <w:tabs>
                <w:tab w:val="left" w:pos="1276"/>
              </w:tabs>
              <w:jc w:val="center"/>
              <w:rPr>
                <w:bCs/>
                <w:sz w:val="20"/>
                <w:szCs w:val="20"/>
              </w:rPr>
            </w:pPr>
            <w:r w:rsidRPr="00644461">
              <w:rPr>
                <w:bCs/>
                <w:sz w:val="20"/>
                <w:szCs w:val="20"/>
              </w:rPr>
              <w:t>1</w:t>
            </w:r>
          </w:p>
        </w:tc>
        <w:tc>
          <w:tcPr>
            <w:tcW w:w="726" w:type="dxa"/>
            <w:shd w:val="clear" w:color="auto" w:fill="auto"/>
          </w:tcPr>
          <w:p w14:paraId="6E4776C7" w14:textId="44E3E6A8" w:rsidR="006979D0" w:rsidRPr="00644461" w:rsidRDefault="004B0E89" w:rsidP="009C2B1B">
            <w:pPr>
              <w:tabs>
                <w:tab w:val="left" w:pos="1276"/>
              </w:tabs>
              <w:jc w:val="center"/>
              <w:rPr>
                <w:bCs/>
                <w:sz w:val="20"/>
                <w:szCs w:val="20"/>
              </w:rPr>
            </w:pPr>
            <w:r w:rsidRPr="00644461">
              <w:rPr>
                <w:bCs/>
                <w:sz w:val="20"/>
                <w:szCs w:val="20"/>
              </w:rPr>
              <w:t>5</w:t>
            </w:r>
          </w:p>
        </w:tc>
      </w:tr>
      <w:tr w:rsidR="006979D0" w:rsidRPr="00644461" w14:paraId="617F30A8" w14:textId="77777777" w:rsidTr="00EB1A30">
        <w:tc>
          <w:tcPr>
            <w:tcW w:w="869" w:type="dxa"/>
            <w:vMerge/>
            <w:shd w:val="clear" w:color="auto" w:fill="auto"/>
          </w:tcPr>
          <w:p w14:paraId="34D4E3C0" w14:textId="77777777" w:rsidR="006979D0" w:rsidRPr="00644461" w:rsidRDefault="006979D0" w:rsidP="009C2B1B">
            <w:pPr>
              <w:tabs>
                <w:tab w:val="left" w:pos="1276"/>
              </w:tabs>
              <w:jc w:val="center"/>
              <w:rPr>
                <w:b/>
                <w:bCs/>
                <w:sz w:val="20"/>
                <w:szCs w:val="20"/>
              </w:rPr>
            </w:pPr>
          </w:p>
        </w:tc>
        <w:tc>
          <w:tcPr>
            <w:tcW w:w="7986" w:type="dxa"/>
            <w:shd w:val="clear" w:color="auto" w:fill="auto"/>
          </w:tcPr>
          <w:p w14:paraId="66320953" w14:textId="4793DAB9" w:rsidR="006979D0" w:rsidRPr="00644461" w:rsidRDefault="006979D0" w:rsidP="00A466E2">
            <w:pPr>
              <w:tabs>
                <w:tab w:val="left" w:pos="1276"/>
              </w:tabs>
              <w:rPr>
                <w:bCs/>
                <w:sz w:val="20"/>
                <w:szCs w:val="20"/>
                <w:lang w:val="en-US"/>
              </w:rPr>
            </w:pPr>
            <w:r w:rsidRPr="00644461">
              <w:rPr>
                <w:b/>
                <w:sz w:val="20"/>
                <w:szCs w:val="20"/>
              </w:rPr>
              <w:t>PC 7.</w:t>
            </w:r>
            <w:r w:rsidRPr="00644461">
              <w:rPr>
                <w:b/>
                <w:sz w:val="20"/>
                <w:szCs w:val="20"/>
                <w:lang w:val="kk-KZ"/>
              </w:rPr>
              <w:t xml:space="preserve"> </w:t>
            </w:r>
            <w:r w:rsidR="004B2A4A" w:rsidRPr="00644461">
              <w:rPr>
                <w:bCs/>
                <w:sz w:val="20"/>
                <w:szCs w:val="20"/>
                <w:lang w:val="kk-KZ"/>
              </w:rPr>
              <w:t>Study of the Use of Microbial Enzymes in Food Raw Material Processing</w:t>
            </w:r>
          </w:p>
        </w:tc>
        <w:tc>
          <w:tcPr>
            <w:tcW w:w="928" w:type="dxa"/>
            <w:vMerge w:val="restart"/>
            <w:shd w:val="clear" w:color="auto" w:fill="auto"/>
          </w:tcPr>
          <w:p w14:paraId="1CC0C9D0" w14:textId="77777777" w:rsidR="002D1CF8" w:rsidRPr="00644461" w:rsidRDefault="002D1CF8" w:rsidP="009C2B1B">
            <w:pPr>
              <w:tabs>
                <w:tab w:val="left" w:pos="1276"/>
              </w:tabs>
              <w:jc w:val="center"/>
              <w:rPr>
                <w:bCs/>
                <w:sz w:val="20"/>
                <w:szCs w:val="20"/>
                <w:lang w:val="en-US"/>
              </w:rPr>
            </w:pPr>
          </w:p>
          <w:p w14:paraId="289CA76B" w14:textId="1102353B" w:rsidR="006979D0" w:rsidRPr="00644461" w:rsidRDefault="006979D0" w:rsidP="009C2B1B">
            <w:pPr>
              <w:tabs>
                <w:tab w:val="left" w:pos="1276"/>
              </w:tabs>
              <w:jc w:val="center"/>
              <w:rPr>
                <w:bCs/>
                <w:sz w:val="20"/>
                <w:szCs w:val="20"/>
                <w:lang w:val="en-US"/>
              </w:rPr>
            </w:pPr>
            <w:r w:rsidRPr="00644461">
              <w:rPr>
                <w:bCs/>
                <w:sz w:val="20"/>
                <w:szCs w:val="20"/>
                <w:lang w:val="en-US"/>
              </w:rPr>
              <w:t>2</w:t>
            </w:r>
          </w:p>
        </w:tc>
        <w:tc>
          <w:tcPr>
            <w:tcW w:w="726" w:type="dxa"/>
            <w:shd w:val="clear" w:color="auto" w:fill="auto"/>
          </w:tcPr>
          <w:p w14:paraId="1CCF8DCA" w14:textId="76149F35" w:rsidR="006979D0" w:rsidRPr="00644461" w:rsidRDefault="004B0E89" w:rsidP="009C2B1B">
            <w:pPr>
              <w:tabs>
                <w:tab w:val="left" w:pos="1276"/>
              </w:tabs>
              <w:jc w:val="center"/>
              <w:rPr>
                <w:bCs/>
                <w:sz w:val="20"/>
                <w:szCs w:val="20"/>
              </w:rPr>
            </w:pPr>
            <w:r w:rsidRPr="00644461">
              <w:rPr>
                <w:bCs/>
                <w:sz w:val="20"/>
                <w:szCs w:val="20"/>
              </w:rPr>
              <w:t>5</w:t>
            </w:r>
          </w:p>
        </w:tc>
      </w:tr>
      <w:tr w:rsidR="005C39C6" w:rsidRPr="00644461" w14:paraId="3F8D58D9" w14:textId="77777777" w:rsidTr="00EB1A30">
        <w:tc>
          <w:tcPr>
            <w:tcW w:w="869" w:type="dxa"/>
            <w:vMerge/>
            <w:shd w:val="clear" w:color="auto" w:fill="auto"/>
          </w:tcPr>
          <w:p w14:paraId="77EC4CA3" w14:textId="77777777" w:rsidR="005C39C6" w:rsidRPr="00644461" w:rsidRDefault="005C39C6" w:rsidP="009C2B1B">
            <w:pPr>
              <w:tabs>
                <w:tab w:val="left" w:pos="1276"/>
              </w:tabs>
              <w:jc w:val="center"/>
              <w:rPr>
                <w:b/>
                <w:bCs/>
                <w:sz w:val="20"/>
                <w:szCs w:val="20"/>
              </w:rPr>
            </w:pPr>
          </w:p>
        </w:tc>
        <w:tc>
          <w:tcPr>
            <w:tcW w:w="7986" w:type="dxa"/>
            <w:shd w:val="clear" w:color="auto" w:fill="auto"/>
          </w:tcPr>
          <w:p w14:paraId="3F44F88F" w14:textId="0CFB4F86" w:rsidR="005C39C6" w:rsidRPr="00644461" w:rsidRDefault="009072F7" w:rsidP="00A466E2">
            <w:pPr>
              <w:tabs>
                <w:tab w:val="left" w:pos="1276"/>
              </w:tabs>
              <w:rPr>
                <w:b/>
                <w:sz w:val="20"/>
                <w:szCs w:val="20"/>
                <w:lang w:val="en-US"/>
              </w:rPr>
            </w:pPr>
            <w:r w:rsidRPr="00644461">
              <w:rPr>
                <w:b/>
                <w:sz w:val="20"/>
                <w:szCs w:val="20"/>
              </w:rPr>
              <w:t xml:space="preserve">IWS </w:t>
            </w:r>
            <w:r w:rsidR="0008536D" w:rsidRPr="00644461">
              <w:rPr>
                <w:b/>
                <w:sz w:val="20"/>
                <w:szCs w:val="20"/>
              </w:rPr>
              <w:t>2</w:t>
            </w:r>
            <w:r w:rsidRPr="00644461">
              <w:rPr>
                <w:b/>
                <w:sz w:val="20"/>
                <w:szCs w:val="20"/>
              </w:rPr>
              <w:t>.</w:t>
            </w:r>
            <w:r w:rsidR="0008536D" w:rsidRPr="00644461">
              <w:rPr>
                <w:b/>
                <w:sz w:val="20"/>
                <w:szCs w:val="20"/>
              </w:rPr>
              <w:t xml:space="preserve"> </w:t>
            </w:r>
            <w:r w:rsidR="0008536D" w:rsidRPr="00644461">
              <w:rPr>
                <w:bCs/>
                <w:sz w:val="20"/>
                <w:szCs w:val="20"/>
              </w:rPr>
              <w:t xml:space="preserve">Examples of application of </w:t>
            </w:r>
            <w:r w:rsidR="0008536D" w:rsidRPr="00644461">
              <w:rPr>
                <w:bCs/>
                <w:sz w:val="20"/>
                <w:szCs w:val="20"/>
                <w:lang w:val="kk-KZ"/>
              </w:rPr>
              <w:t>Enzymes</w:t>
            </w:r>
            <w:r w:rsidR="00486E9D">
              <w:rPr>
                <w:bCs/>
                <w:sz w:val="20"/>
                <w:szCs w:val="20"/>
                <w:lang w:val="en-US"/>
              </w:rPr>
              <w:t xml:space="preserve"> </w:t>
            </w:r>
            <w:r w:rsidR="0008536D" w:rsidRPr="00644461">
              <w:rPr>
                <w:bCs/>
                <w:sz w:val="20"/>
                <w:szCs w:val="20"/>
                <w:lang w:val="en-US"/>
              </w:rPr>
              <w:t>in food processing</w:t>
            </w:r>
          </w:p>
        </w:tc>
        <w:tc>
          <w:tcPr>
            <w:tcW w:w="928" w:type="dxa"/>
            <w:vMerge/>
            <w:shd w:val="clear" w:color="auto" w:fill="auto"/>
          </w:tcPr>
          <w:p w14:paraId="54005CCA" w14:textId="77777777" w:rsidR="005C39C6" w:rsidRPr="00644461" w:rsidRDefault="005C39C6" w:rsidP="009C2B1B">
            <w:pPr>
              <w:tabs>
                <w:tab w:val="left" w:pos="1276"/>
              </w:tabs>
              <w:jc w:val="center"/>
              <w:rPr>
                <w:bCs/>
                <w:sz w:val="20"/>
                <w:szCs w:val="20"/>
                <w:lang w:val="en-US"/>
              </w:rPr>
            </w:pPr>
          </w:p>
        </w:tc>
        <w:tc>
          <w:tcPr>
            <w:tcW w:w="726" w:type="dxa"/>
            <w:shd w:val="clear" w:color="auto" w:fill="auto"/>
          </w:tcPr>
          <w:p w14:paraId="2CF49F3B" w14:textId="25082799" w:rsidR="005C39C6" w:rsidRPr="00644461" w:rsidRDefault="004B0E89" w:rsidP="009C2B1B">
            <w:pPr>
              <w:tabs>
                <w:tab w:val="left" w:pos="1276"/>
              </w:tabs>
              <w:jc w:val="center"/>
              <w:rPr>
                <w:bCs/>
                <w:sz w:val="20"/>
                <w:szCs w:val="20"/>
              </w:rPr>
            </w:pPr>
            <w:r w:rsidRPr="00644461">
              <w:rPr>
                <w:bCs/>
                <w:sz w:val="20"/>
                <w:szCs w:val="20"/>
              </w:rPr>
              <w:t>10</w:t>
            </w:r>
          </w:p>
        </w:tc>
      </w:tr>
      <w:tr w:rsidR="006979D0" w:rsidRPr="00644461" w14:paraId="76FCB0F1" w14:textId="77777777" w:rsidTr="00EB1A30">
        <w:tc>
          <w:tcPr>
            <w:tcW w:w="869" w:type="dxa"/>
            <w:vMerge/>
            <w:shd w:val="clear" w:color="auto" w:fill="auto"/>
          </w:tcPr>
          <w:p w14:paraId="7A460AD0" w14:textId="77777777" w:rsidR="006979D0" w:rsidRPr="00644461" w:rsidRDefault="006979D0" w:rsidP="00080FF0">
            <w:pPr>
              <w:tabs>
                <w:tab w:val="left" w:pos="1276"/>
              </w:tabs>
              <w:jc w:val="center"/>
              <w:rPr>
                <w:b/>
                <w:bCs/>
                <w:sz w:val="20"/>
                <w:szCs w:val="20"/>
              </w:rPr>
            </w:pPr>
          </w:p>
        </w:tc>
        <w:tc>
          <w:tcPr>
            <w:tcW w:w="7986" w:type="dxa"/>
            <w:shd w:val="clear" w:color="auto" w:fill="auto"/>
          </w:tcPr>
          <w:p w14:paraId="6C19D9D3" w14:textId="7768939C" w:rsidR="006979D0" w:rsidRPr="00644461" w:rsidRDefault="006979D0" w:rsidP="00080FF0">
            <w:pPr>
              <w:jc w:val="both"/>
              <w:rPr>
                <w:b/>
                <w:sz w:val="20"/>
                <w:szCs w:val="20"/>
              </w:rPr>
            </w:pPr>
            <w:r w:rsidRPr="00644461">
              <w:rPr>
                <w:b/>
                <w:sz w:val="20"/>
                <w:szCs w:val="20"/>
              </w:rPr>
              <w:t>Midterm control</w:t>
            </w:r>
          </w:p>
        </w:tc>
        <w:tc>
          <w:tcPr>
            <w:tcW w:w="928" w:type="dxa"/>
            <w:vMerge/>
            <w:shd w:val="clear" w:color="auto" w:fill="auto"/>
          </w:tcPr>
          <w:p w14:paraId="36C6750E" w14:textId="77777777" w:rsidR="006979D0" w:rsidRPr="00644461" w:rsidRDefault="006979D0" w:rsidP="00080FF0">
            <w:pPr>
              <w:tabs>
                <w:tab w:val="left" w:pos="1276"/>
              </w:tabs>
              <w:jc w:val="center"/>
              <w:rPr>
                <w:b/>
                <w:sz w:val="20"/>
                <w:szCs w:val="20"/>
              </w:rPr>
            </w:pPr>
          </w:p>
        </w:tc>
        <w:tc>
          <w:tcPr>
            <w:tcW w:w="726" w:type="dxa"/>
            <w:shd w:val="clear" w:color="auto" w:fill="auto"/>
          </w:tcPr>
          <w:p w14:paraId="7685683C" w14:textId="21A60892" w:rsidR="006979D0" w:rsidRPr="00644461" w:rsidRDefault="006979D0" w:rsidP="00080FF0">
            <w:pPr>
              <w:tabs>
                <w:tab w:val="left" w:pos="1276"/>
              </w:tabs>
              <w:jc w:val="center"/>
              <w:rPr>
                <w:bCs/>
                <w:sz w:val="20"/>
                <w:szCs w:val="20"/>
              </w:rPr>
            </w:pPr>
          </w:p>
        </w:tc>
      </w:tr>
      <w:tr w:rsidR="00517B82" w:rsidRPr="00644461" w14:paraId="486ABFDD" w14:textId="77777777" w:rsidTr="00EB1A30">
        <w:tc>
          <w:tcPr>
            <w:tcW w:w="9783" w:type="dxa"/>
            <w:gridSpan w:val="3"/>
            <w:shd w:val="clear" w:color="auto" w:fill="auto"/>
          </w:tcPr>
          <w:p w14:paraId="7CDBB15F" w14:textId="60BE69E8" w:rsidR="00517B82" w:rsidRPr="00644461" w:rsidRDefault="008A3DB2" w:rsidP="00517B82">
            <w:pPr>
              <w:tabs>
                <w:tab w:val="left" w:pos="1276"/>
              </w:tabs>
              <w:rPr>
                <w:b/>
                <w:bCs/>
                <w:sz w:val="20"/>
                <w:szCs w:val="20"/>
              </w:rPr>
            </w:pPr>
            <w:r w:rsidRPr="00644461">
              <w:rPr>
                <w:b/>
                <w:bCs/>
                <w:sz w:val="20"/>
                <w:szCs w:val="20"/>
                <w:lang w:val="en-US"/>
              </w:rPr>
              <w:t>Midterm</w:t>
            </w:r>
            <w:r w:rsidR="00517B82" w:rsidRPr="00644461">
              <w:rPr>
                <w:b/>
                <w:bCs/>
                <w:sz w:val="20"/>
                <w:szCs w:val="20"/>
                <w:lang w:val="kk-KZ"/>
              </w:rPr>
              <w:t xml:space="preserve"> control 1</w:t>
            </w:r>
          </w:p>
        </w:tc>
        <w:tc>
          <w:tcPr>
            <w:tcW w:w="726" w:type="dxa"/>
            <w:shd w:val="clear" w:color="auto" w:fill="auto"/>
          </w:tcPr>
          <w:p w14:paraId="13308BAA" w14:textId="4AA9DBDD" w:rsidR="00517B82" w:rsidRPr="00644461" w:rsidRDefault="006979D0" w:rsidP="00080FF0">
            <w:pPr>
              <w:tabs>
                <w:tab w:val="left" w:pos="1276"/>
              </w:tabs>
              <w:jc w:val="center"/>
              <w:rPr>
                <w:b/>
                <w:sz w:val="20"/>
                <w:szCs w:val="20"/>
                <w:lang w:val="en-US"/>
              </w:rPr>
            </w:pPr>
            <w:r w:rsidRPr="00644461">
              <w:rPr>
                <w:b/>
                <w:sz w:val="20"/>
                <w:szCs w:val="20"/>
                <w:lang w:val="en-US"/>
              </w:rPr>
              <w:t>100</w:t>
            </w:r>
          </w:p>
        </w:tc>
      </w:tr>
      <w:tr w:rsidR="005C39C6" w:rsidRPr="00644461" w14:paraId="240FB1C8" w14:textId="77777777" w:rsidTr="00EB1A30">
        <w:tc>
          <w:tcPr>
            <w:tcW w:w="869" w:type="dxa"/>
            <w:vMerge w:val="restart"/>
            <w:shd w:val="clear" w:color="auto" w:fill="auto"/>
          </w:tcPr>
          <w:p w14:paraId="424F6996" w14:textId="77777777" w:rsidR="005C39C6" w:rsidRPr="00644461" w:rsidRDefault="005C39C6" w:rsidP="00080FF0">
            <w:pPr>
              <w:tabs>
                <w:tab w:val="left" w:pos="1276"/>
              </w:tabs>
              <w:jc w:val="center"/>
              <w:rPr>
                <w:b/>
                <w:bCs/>
                <w:sz w:val="20"/>
                <w:szCs w:val="20"/>
              </w:rPr>
            </w:pPr>
            <w:r w:rsidRPr="00644461">
              <w:rPr>
                <w:b/>
                <w:bCs/>
                <w:sz w:val="20"/>
                <w:szCs w:val="20"/>
              </w:rPr>
              <w:t>8</w:t>
            </w:r>
          </w:p>
        </w:tc>
        <w:tc>
          <w:tcPr>
            <w:tcW w:w="7986" w:type="dxa"/>
            <w:shd w:val="clear" w:color="auto" w:fill="auto"/>
          </w:tcPr>
          <w:p w14:paraId="7B927355" w14:textId="1E1C1909" w:rsidR="005C39C6" w:rsidRPr="00644461" w:rsidRDefault="005C39C6" w:rsidP="00BF7A58">
            <w:pPr>
              <w:tabs>
                <w:tab w:val="left" w:pos="1276"/>
              </w:tabs>
              <w:rPr>
                <w:b/>
                <w:sz w:val="20"/>
                <w:szCs w:val="20"/>
                <w:lang w:val="en-US"/>
              </w:rPr>
            </w:pPr>
            <w:r w:rsidRPr="00644461">
              <w:rPr>
                <w:b/>
                <w:sz w:val="20"/>
                <w:szCs w:val="20"/>
              </w:rPr>
              <w:t>L</w:t>
            </w:r>
            <w:r w:rsidRPr="00644461">
              <w:rPr>
                <w:b/>
                <w:sz w:val="20"/>
                <w:szCs w:val="20"/>
                <w:lang w:val="kk-KZ"/>
              </w:rPr>
              <w:t xml:space="preserve"> </w:t>
            </w:r>
            <w:r w:rsidRPr="00644461">
              <w:rPr>
                <w:b/>
                <w:sz w:val="20"/>
                <w:szCs w:val="20"/>
              </w:rPr>
              <w:t xml:space="preserve">8. </w:t>
            </w:r>
            <w:r w:rsidRPr="00644461">
              <w:rPr>
                <w:bCs/>
                <w:sz w:val="20"/>
                <w:szCs w:val="20"/>
                <w:lang w:val="kk-KZ"/>
              </w:rPr>
              <w:t>Probiotics and Prebiotics in the Production of Functional Foods</w:t>
            </w:r>
          </w:p>
        </w:tc>
        <w:tc>
          <w:tcPr>
            <w:tcW w:w="928" w:type="dxa"/>
            <w:shd w:val="clear" w:color="auto" w:fill="auto"/>
          </w:tcPr>
          <w:p w14:paraId="3C5F8DE6" w14:textId="09285FC8" w:rsidR="005C39C6" w:rsidRPr="00644461" w:rsidRDefault="004B0E89" w:rsidP="00080FF0">
            <w:pPr>
              <w:tabs>
                <w:tab w:val="left" w:pos="1276"/>
              </w:tabs>
              <w:jc w:val="center"/>
              <w:rPr>
                <w:bCs/>
                <w:sz w:val="20"/>
                <w:szCs w:val="20"/>
              </w:rPr>
            </w:pPr>
            <w:r w:rsidRPr="00644461">
              <w:rPr>
                <w:bCs/>
                <w:sz w:val="20"/>
                <w:szCs w:val="20"/>
              </w:rPr>
              <w:t>1</w:t>
            </w:r>
          </w:p>
        </w:tc>
        <w:tc>
          <w:tcPr>
            <w:tcW w:w="726" w:type="dxa"/>
            <w:shd w:val="clear" w:color="auto" w:fill="auto"/>
          </w:tcPr>
          <w:p w14:paraId="38D37A82" w14:textId="22539E49" w:rsidR="005C39C6" w:rsidRPr="00644461" w:rsidRDefault="005C39C6" w:rsidP="00080FF0">
            <w:pPr>
              <w:tabs>
                <w:tab w:val="left" w:pos="1276"/>
              </w:tabs>
              <w:jc w:val="center"/>
              <w:rPr>
                <w:bCs/>
                <w:sz w:val="20"/>
                <w:szCs w:val="20"/>
              </w:rPr>
            </w:pPr>
          </w:p>
        </w:tc>
      </w:tr>
      <w:tr w:rsidR="004B0E89" w:rsidRPr="00644461" w14:paraId="0E377B5E" w14:textId="77777777" w:rsidTr="00326B77">
        <w:trPr>
          <w:trHeight w:val="206"/>
        </w:trPr>
        <w:tc>
          <w:tcPr>
            <w:tcW w:w="869" w:type="dxa"/>
            <w:vMerge/>
            <w:shd w:val="clear" w:color="auto" w:fill="auto"/>
          </w:tcPr>
          <w:p w14:paraId="0924165C" w14:textId="77777777" w:rsidR="004B0E89" w:rsidRPr="00644461" w:rsidRDefault="004B0E89" w:rsidP="00080FF0">
            <w:pPr>
              <w:tabs>
                <w:tab w:val="left" w:pos="1276"/>
              </w:tabs>
              <w:jc w:val="center"/>
              <w:rPr>
                <w:b/>
                <w:bCs/>
                <w:sz w:val="20"/>
                <w:szCs w:val="20"/>
              </w:rPr>
            </w:pPr>
          </w:p>
        </w:tc>
        <w:tc>
          <w:tcPr>
            <w:tcW w:w="7986" w:type="dxa"/>
            <w:shd w:val="clear" w:color="auto" w:fill="auto"/>
          </w:tcPr>
          <w:p w14:paraId="487A6C96" w14:textId="4F006C0B" w:rsidR="004B0E89" w:rsidRPr="00644461" w:rsidRDefault="004B0E89" w:rsidP="0009541C">
            <w:pPr>
              <w:tabs>
                <w:tab w:val="left" w:pos="1276"/>
              </w:tabs>
              <w:rPr>
                <w:b/>
                <w:sz w:val="20"/>
                <w:szCs w:val="20"/>
                <w:lang w:val="en-US"/>
              </w:rPr>
            </w:pPr>
            <w:r w:rsidRPr="00644461">
              <w:rPr>
                <w:b/>
                <w:sz w:val="20"/>
                <w:szCs w:val="20"/>
              </w:rPr>
              <w:t xml:space="preserve">PC 8. </w:t>
            </w:r>
            <w:r w:rsidRPr="00644461">
              <w:rPr>
                <w:bCs/>
                <w:sz w:val="20"/>
                <w:szCs w:val="20"/>
              </w:rPr>
              <w:t>Study of the composition and effectiveness of probiotics in various products</w:t>
            </w:r>
          </w:p>
        </w:tc>
        <w:tc>
          <w:tcPr>
            <w:tcW w:w="928" w:type="dxa"/>
            <w:vMerge w:val="restart"/>
            <w:shd w:val="clear" w:color="auto" w:fill="auto"/>
          </w:tcPr>
          <w:p w14:paraId="78A9467E" w14:textId="77777777" w:rsidR="004B0E89" w:rsidRPr="00644461" w:rsidRDefault="004B0E89" w:rsidP="00080FF0">
            <w:pPr>
              <w:tabs>
                <w:tab w:val="left" w:pos="1276"/>
              </w:tabs>
              <w:jc w:val="center"/>
              <w:rPr>
                <w:bCs/>
                <w:sz w:val="20"/>
                <w:szCs w:val="20"/>
              </w:rPr>
            </w:pPr>
          </w:p>
          <w:p w14:paraId="1BA493EE" w14:textId="07879D46" w:rsidR="004B0E89" w:rsidRPr="00644461" w:rsidRDefault="004B0E89" w:rsidP="00080FF0">
            <w:pPr>
              <w:tabs>
                <w:tab w:val="left" w:pos="1276"/>
              </w:tabs>
              <w:jc w:val="center"/>
              <w:rPr>
                <w:bCs/>
                <w:sz w:val="20"/>
                <w:szCs w:val="20"/>
              </w:rPr>
            </w:pPr>
            <w:r w:rsidRPr="00644461">
              <w:rPr>
                <w:bCs/>
                <w:sz w:val="20"/>
                <w:szCs w:val="20"/>
              </w:rPr>
              <w:t>2</w:t>
            </w:r>
          </w:p>
        </w:tc>
        <w:tc>
          <w:tcPr>
            <w:tcW w:w="726" w:type="dxa"/>
            <w:shd w:val="clear" w:color="auto" w:fill="auto"/>
          </w:tcPr>
          <w:p w14:paraId="13CBD859" w14:textId="6734A31C" w:rsidR="004B0E89" w:rsidRPr="00644461" w:rsidRDefault="004B0E89" w:rsidP="00080FF0">
            <w:pPr>
              <w:tabs>
                <w:tab w:val="left" w:pos="1276"/>
              </w:tabs>
              <w:jc w:val="center"/>
              <w:rPr>
                <w:bCs/>
                <w:sz w:val="20"/>
                <w:szCs w:val="20"/>
              </w:rPr>
            </w:pPr>
            <w:r w:rsidRPr="00644461">
              <w:rPr>
                <w:bCs/>
                <w:sz w:val="20"/>
                <w:szCs w:val="20"/>
              </w:rPr>
              <w:t>5</w:t>
            </w:r>
          </w:p>
        </w:tc>
      </w:tr>
      <w:tr w:rsidR="004B0E89" w:rsidRPr="00644461" w14:paraId="62D6F50D" w14:textId="77777777" w:rsidTr="00326B77">
        <w:trPr>
          <w:trHeight w:val="206"/>
        </w:trPr>
        <w:tc>
          <w:tcPr>
            <w:tcW w:w="869" w:type="dxa"/>
            <w:vMerge/>
            <w:shd w:val="clear" w:color="auto" w:fill="auto"/>
          </w:tcPr>
          <w:p w14:paraId="79F7CD2D" w14:textId="77777777" w:rsidR="004B0E89" w:rsidRPr="00644461" w:rsidRDefault="004B0E89" w:rsidP="00080FF0">
            <w:pPr>
              <w:tabs>
                <w:tab w:val="left" w:pos="1276"/>
              </w:tabs>
              <w:jc w:val="center"/>
              <w:rPr>
                <w:b/>
                <w:bCs/>
                <w:sz w:val="20"/>
                <w:szCs w:val="20"/>
              </w:rPr>
            </w:pPr>
          </w:p>
        </w:tc>
        <w:tc>
          <w:tcPr>
            <w:tcW w:w="7986" w:type="dxa"/>
            <w:shd w:val="clear" w:color="auto" w:fill="auto"/>
          </w:tcPr>
          <w:p w14:paraId="3287324E" w14:textId="393CA37C" w:rsidR="004B0E89" w:rsidRPr="00644461" w:rsidRDefault="004B0E89" w:rsidP="0009541C">
            <w:pPr>
              <w:tabs>
                <w:tab w:val="left" w:pos="1276"/>
              </w:tabs>
              <w:rPr>
                <w:b/>
                <w:sz w:val="20"/>
                <w:szCs w:val="20"/>
              </w:rPr>
            </w:pPr>
            <w:r w:rsidRPr="00644461">
              <w:rPr>
                <w:b/>
                <w:sz w:val="20"/>
                <w:szCs w:val="20"/>
              </w:rPr>
              <w:t>IWST 3. Consultation on the implementation of IWS 3</w:t>
            </w:r>
          </w:p>
        </w:tc>
        <w:tc>
          <w:tcPr>
            <w:tcW w:w="928" w:type="dxa"/>
            <w:vMerge/>
            <w:shd w:val="clear" w:color="auto" w:fill="auto"/>
          </w:tcPr>
          <w:p w14:paraId="07A1B707" w14:textId="77777777" w:rsidR="004B0E89" w:rsidRPr="00644461" w:rsidRDefault="004B0E89" w:rsidP="00080FF0">
            <w:pPr>
              <w:tabs>
                <w:tab w:val="left" w:pos="1276"/>
              </w:tabs>
              <w:jc w:val="center"/>
              <w:rPr>
                <w:bCs/>
                <w:sz w:val="20"/>
                <w:szCs w:val="20"/>
              </w:rPr>
            </w:pPr>
          </w:p>
        </w:tc>
        <w:tc>
          <w:tcPr>
            <w:tcW w:w="726" w:type="dxa"/>
            <w:shd w:val="clear" w:color="auto" w:fill="auto"/>
          </w:tcPr>
          <w:p w14:paraId="61F72F1A" w14:textId="7FA3BABA" w:rsidR="004B0E89" w:rsidRPr="00644461" w:rsidRDefault="004B0E89" w:rsidP="00080FF0">
            <w:pPr>
              <w:tabs>
                <w:tab w:val="left" w:pos="1276"/>
              </w:tabs>
              <w:jc w:val="center"/>
              <w:rPr>
                <w:bCs/>
                <w:sz w:val="20"/>
                <w:szCs w:val="20"/>
              </w:rPr>
            </w:pPr>
            <w:r w:rsidRPr="00644461">
              <w:rPr>
                <w:bCs/>
                <w:sz w:val="20"/>
                <w:szCs w:val="20"/>
              </w:rPr>
              <w:t>5</w:t>
            </w:r>
          </w:p>
        </w:tc>
      </w:tr>
      <w:tr w:rsidR="005C39C6" w:rsidRPr="00644461" w14:paraId="4F28CBE4" w14:textId="77777777" w:rsidTr="00EB1A30">
        <w:tc>
          <w:tcPr>
            <w:tcW w:w="869" w:type="dxa"/>
            <w:vMerge w:val="restart"/>
            <w:shd w:val="clear" w:color="auto" w:fill="auto"/>
          </w:tcPr>
          <w:p w14:paraId="76705EFF" w14:textId="77777777" w:rsidR="005C39C6" w:rsidRPr="00644461" w:rsidRDefault="005C39C6" w:rsidP="00080FF0">
            <w:pPr>
              <w:tabs>
                <w:tab w:val="left" w:pos="1276"/>
              </w:tabs>
              <w:jc w:val="center"/>
              <w:rPr>
                <w:b/>
                <w:bCs/>
                <w:sz w:val="20"/>
                <w:szCs w:val="20"/>
              </w:rPr>
            </w:pPr>
            <w:r w:rsidRPr="00644461">
              <w:rPr>
                <w:b/>
                <w:bCs/>
                <w:sz w:val="20"/>
                <w:szCs w:val="20"/>
              </w:rPr>
              <w:t>9</w:t>
            </w:r>
          </w:p>
        </w:tc>
        <w:tc>
          <w:tcPr>
            <w:tcW w:w="7986" w:type="dxa"/>
            <w:shd w:val="clear" w:color="auto" w:fill="auto"/>
          </w:tcPr>
          <w:p w14:paraId="4FF959EB" w14:textId="637C8348" w:rsidR="005C39C6" w:rsidRPr="00644461" w:rsidRDefault="005C39C6" w:rsidP="004B2A4A">
            <w:pPr>
              <w:tabs>
                <w:tab w:val="left" w:pos="1276"/>
              </w:tabs>
              <w:rPr>
                <w:b/>
                <w:sz w:val="20"/>
                <w:szCs w:val="20"/>
                <w:lang w:val="en-US"/>
              </w:rPr>
            </w:pPr>
            <w:r w:rsidRPr="00644461">
              <w:rPr>
                <w:b/>
                <w:sz w:val="20"/>
                <w:szCs w:val="20"/>
              </w:rPr>
              <w:t>L</w:t>
            </w:r>
            <w:r w:rsidRPr="00644461">
              <w:rPr>
                <w:b/>
                <w:sz w:val="20"/>
                <w:szCs w:val="20"/>
                <w:lang w:val="kk-KZ"/>
              </w:rPr>
              <w:t xml:space="preserve"> </w:t>
            </w:r>
            <w:r w:rsidRPr="00644461">
              <w:rPr>
                <w:b/>
                <w:sz w:val="20"/>
                <w:szCs w:val="20"/>
              </w:rPr>
              <w:t xml:space="preserve">9. </w:t>
            </w:r>
            <w:r w:rsidRPr="00644461">
              <w:rPr>
                <w:bCs/>
                <w:sz w:val="20"/>
                <w:szCs w:val="20"/>
              </w:rPr>
              <w:t>Biotechnologies of Fermentation in the Food Industry</w:t>
            </w:r>
          </w:p>
        </w:tc>
        <w:tc>
          <w:tcPr>
            <w:tcW w:w="928" w:type="dxa"/>
            <w:shd w:val="clear" w:color="auto" w:fill="auto"/>
          </w:tcPr>
          <w:p w14:paraId="2BFB5AD3" w14:textId="424363BA" w:rsidR="005C39C6" w:rsidRPr="00644461" w:rsidRDefault="004B0E89" w:rsidP="00080FF0">
            <w:pPr>
              <w:tabs>
                <w:tab w:val="left" w:pos="1276"/>
              </w:tabs>
              <w:jc w:val="center"/>
              <w:rPr>
                <w:bCs/>
                <w:sz w:val="20"/>
                <w:szCs w:val="20"/>
              </w:rPr>
            </w:pPr>
            <w:r w:rsidRPr="00644461">
              <w:rPr>
                <w:bCs/>
                <w:sz w:val="20"/>
                <w:szCs w:val="20"/>
              </w:rPr>
              <w:t>1</w:t>
            </w:r>
          </w:p>
        </w:tc>
        <w:tc>
          <w:tcPr>
            <w:tcW w:w="726" w:type="dxa"/>
            <w:shd w:val="clear" w:color="auto" w:fill="auto"/>
          </w:tcPr>
          <w:p w14:paraId="64D80AF2" w14:textId="473F652F" w:rsidR="005C39C6" w:rsidRPr="00644461" w:rsidRDefault="004B0E89" w:rsidP="00080FF0">
            <w:pPr>
              <w:tabs>
                <w:tab w:val="left" w:pos="1276"/>
              </w:tabs>
              <w:jc w:val="center"/>
              <w:rPr>
                <w:bCs/>
                <w:sz w:val="20"/>
                <w:szCs w:val="20"/>
              </w:rPr>
            </w:pPr>
            <w:r w:rsidRPr="00644461">
              <w:rPr>
                <w:bCs/>
                <w:sz w:val="20"/>
                <w:szCs w:val="20"/>
              </w:rPr>
              <w:t>5</w:t>
            </w:r>
          </w:p>
        </w:tc>
      </w:tr>
      <w:tr w:rsidR="004B0E89" w:rsidRPr="00644461" w14:paraId="2811F76B" w14:textId="77777777" w:rsidTr="00EB1A30">
        <w:tc>
          <w:tcPr>
            <w:tcW w:w="869" w:type="dxa"/>
            <w:vMerge/>
            <w:shd w:val="clear" w:color="auto" w:fill="auto"/>
          </w:tcPr>
          <w:p w14:paraId="6B22CBD5" w14:textId="77777777" w:rsidR="004B0E89" w:rsidRPr="00644461" w:rsidRDefault="004B0E89" w:rsidP="00080FF0">
            <w:pPr>
              <w:tabs>
                <w:tab w:val="left" w:pos="1276"/>
              </w:tabs>
              <w:jc w:val="center"/>
              <w:rPr>
                <w:b/>
                <w:bCs/>
                <w:sz w:val="20"/>
                <w:szCs w:val="20"/>
              </w:rPr>
            </w:pPr>
          </w:p>
        </w:tc>
        <w:tc>
          <w:tcPr>
            <w:tcW w:w="7986" w:type="dxa"/>
            <w:shd w:val="clear" w:color="auto" w:fill="auto"/>
          </w:tcPr>
          <w:p w14:paraId="5430C270" w14:textId="7AF3FEB8" w:rsidR="004B0E89" w:rsidRPr="00644461" w:rsidRDefault="004B0E89" w:rsidP="00456C42">
            <w:pPr>
              <w:tabs>
                <w:tab w:val="left" w:pos="1276"/>
              </w:tabs>
              <w:rPr>
                <w:b/>
                <w:sz w:val="20"/>
                <w:szCs w:val="20"/>
                <w:lang w:val="en-US"/>
              </w:rPr>
            </w:pPr>
            <w:r w:rsidRPr="00644461">
              <w:rPr>
                <w:b/>
                <w:sz w:val="20"/>
                <w:szCs w:val="20"/>
              </w:rPr>
              <w:t xml:space="preserve">PC 9. </w:t>
            </w:r>
            <w:r w:rsidRPr="00644461">
              <w:rPr>
                <w:bCs/>
                <w:sz w:val="20"/>
                <w:szCs w:val="20"/>
              </w:rPr>
              <w:t>Designing Experiments for the Production of Fermented Products</w:t>
            </w:r>
          </w:p>
          <w:p w14:paraId="30F29AB3" w14:textId="564B9166" w:rsidR="004B0E89" w:rsidRPr="00644461" w:rsidRDefault="004B0E89" w:rsidP="005D7D3A">
            <w:pPr>
              <w:tabs>
                <w:tab w:val="left" w:pos="1276"/>
              </w:tabs>
              <w:rPr>
                <w:b/>
                <w:sz w:val="20"/>
                <w:szCs w:val="20"/>
                <w:lang w:val="en-US"/>
              </w:rPr>
            </w:pPr>
          </w:p>
        </w:tc>
        <w:tc>
          <w:tcPr>
            <w:tcW w:w="928" w:type="dxa"/>
            <w:vMerge w:val="restart"/>
            <w:shd w:val="clear" w:color="auto" w:fill="auto"/>
          </w:tcPr>
          <w:p w14:paraId="6625834A" w14:textId="62208F51" w:rsidR="004B0E89" w:rsidRPr="00644461" w:rsidRDefault="004B0E89" w:rsidP="00080FF0">
            <w:pPr>
              <w:tabs>
                <w:tab w:val="left" w:pos="1276"/>
              </w:tabs>
              <w:jc w:val="center"/>
              <w:rPr>
                <w:bCs/>
                <w:sz w:val="20"/>
                <w:szCs w:val="20"/>
              </w:rPr>
            </w:pPr>
            <w:r w:rsidRPr="00644461">
              <w:rPr>
                <w:bCs/>
                <w:sz w:val="20"/>
                <w:szCs w:val="20"/>
              </w:rPr>
              <w:t>2</w:t>
            </w:r>
          </w:p>
        </w:tc>
        <w:tc>
          <w:tcPr>
            <w:tcW w:w="726" w:type="dxa"/>
            <w:shd w:val="clear" w:color="auto" w:fill="auto"/>
          </w:tcPr>
          <w:p w14:paraId="482AABE9" w14:textId="6619A067" w:rsidR="004B0E89" w:rsidRPr="00644461" w:rsidRDefault="004B0E89" w:rsidP="00080FF0">
            <w:pPr>
              <w:tabs>
                <w:tab w:val="left" w:pos="1276"/>
              </w:tabs>
              <w:jc w:val="center"/>
              <w:rPr>
                <w:bCs/>
                <w:sz w:val="20"/>
                <w:szCs w:val="20"/>
              </w:rPr>
            </w:pPr>
            <w:r w:rsidRPr="00644461">
              <w:rPr>
                <w:bCs/>
                <w:sz w:val="20"/>
                <w:szCs w:val="20"/>
              </w:rPr>
              <w:t>5</w:t>
            </w:r>
          </w:p>
        </w:tc>
      </w:tr>
      <w:tr w:rsidR="004B0E89" w:rsidRPr="00644461" w14:paraId="170EF50E" w14:textId="77777777" w:rsidTr="00EB1A30">
        <w:tc>
          <w:tcPr>
            <w:tcW w:w="869" w:type="dxa"/>
            <w:vMerge/>
            <w:shd w:val="clear" w:color="auto" w:fill="auto"/>
          </w:tcPr>
          <w:p w14:paraId="76E6804D" w14:textId="77777777" w:rsidR="004B0E89" w:rsidRPr="00644461" w:rsidRDefault="004B0E89" w:rsidP="00080FF0">
            <w:pPr>
              <w:tabs>
                <w:tab w:val="left" w:pos="1276"/>
              </w:tabs>
              <w:jc w:val="center"/>
              <w:rPr>
                <w:b/>
                <w:bCs/>
                <w:sz w:val="20"/>
                <w:szCs w:val="20"/>
              </w:rPr>
            </w:pPr>
          </w:p>
        </w:tc>
        <w:tc>
          <w:tcPr>
            <w:tcW w:w="7986" w:type="dxa"/>
            <w:shd w:val="clear" w:color="auto" w:fill="auto"/>
          </w:tcPr>
          <w:p w14:paraId="03D511D2" w14:textId="1307235D" w:rsidR="004B0E89" w:rsidRPr="00644461" w:rsidRDefault="004B0E89" w:rsidP="00456C42">
            <w:pPr>
              <w:tabs>
                <w:tab w:val="left" w:pos="1276"/>
              </w:tabs>
              <w:rPr>
                <w:bCs/>
                <w:sz w:val="20"/>
                <w:szCs w:val="20"/>
              </w:rPr>
            </w:pPr>
            <w:r w:rsidRPr="00644461">
              <w:rPr>
                <w:b/>
                <w:sz w:val="20"/>
                <w:szCs w:val="20"/>
              </w:rPr>
              <w:t>IWS 3</w:t>
            </w:r>
            <w:r w:rsidRPr="00644461">
              <w:rPr>
                <w:bCs/>
                <w:sz w:val="20"/>
                <w:szCs w:val="20"/>
              </w:rPr>
              <w:t>.</w:t>
            </w:r>
            <w:r w:rsidRPr="00644461">
              <w:rPr>
                <w:bCs/>
              </w:rPr>
              <w:t xml:space="preserve"> </w:t>
            </w:r>
            <w:r w:rsidRPr="00644461">
              <w:rPr>
                <w:bCs/>
                <w:sz w:val="20"/>
                <w:szCs w:val="20"/>
              </w:rPr>
              <w:t>Microorganisms in the production of fermented products</w:t>
            </w:r>
          </w:p>
        </w:tc>
        <w:tc>
          <w:tcPr>
            <w:tcW w:w="928" w:type="dxa"/>
            <w:vMerge/>
            <w:shd w:val="clear" w:color="auto" w:fill="auto"/>
          </w:tcPr>
          <w:p w14:paraId="201964E8" w14:textId="77777777" w:rsidR="004B0E89" w:rsidRPr="00644461" w:rsidRDefault="004B0E89" w:rsidP="00080FF0">
            <w:pPr>
              <w:tabs>
                <w:tab w:val="left" w:pos="1276"/>
              </w:tabs>
              <w:jc w:val="center"/>
              <w:rPr>
                <w:bCs/>
                <w:sz w:val="20"/>
                <w:szCs w:val="20"/>
              </w:rPr>
            </w:pPr>
          </w:p>
        </w:tc>
        <w:tc>
          <w:tcPr>
            <w:tcW w:w="726" w:type="dxa"/>
            <w:shd w:val="clear" w:color="auto" w:fill="auto"/>
          </w:tcPr>
          <w:p w14:paraId="0940D3EE" w14:textId="1DB0EC4C" w:rsidR="004B0E89" w:rsidRPr="00644461" w:rsidRDefault="004B0E89" w:rsidP="00080FF0">
            <w:pPr>
              <w:tabs>
                <w:tab w:val="left" w:pos="1276"/>
              </w:tabs>
              <w:jc w:val="center"/>
              <w:rPr>
                <w:bCs/>
                <w:sz w:val="20"/>
                <w:szCs w:val="20"/>
              </w:rPr>
            </w:pPr>
            <w:r w:rsidRPr="00644461">
              <w:rPr>
                <w:bCs/>
                <w:sz w:val="20"/>
                <w:szCs w:val="20"/>
              </w:rPr>
              <w:t>5</w:t>
            </w:r>
          </w:p>
        </w:tc>
      </w:tr>
      <w:tr w:rsidR="005C39C6" w:rsidRPr="00644461" w14:paraId="3CE6E4BF" w14:textId="77777777" w:rsidTr="00EB1A30">
        <w:tc>
          <w:tcPr>
            <w:tcW w:w="869" w:type="dxa"/>
            <w:vMerge w:val="restart"/>
            <w:shd w:val="clear" w:color="auto" w:fill="auto"/>
          </w:tcPr>
          <w:p w14:paraId="0162A872" w14:textId="77777777" w:rsidR="005C39C6" w:rsidRPr="00644461" w:rsidRDefault="005C39C6" w:rsidP="00080FF0">
            <w:pPr>
              <w:tabs>
                <w:tab w:val="left" w:pos="1276"/>
              </w:tabs>
              <w:jc w:val="center"/>
              <w:rPr>
                <w:b/>
                <w:bCs/>
                <w:sz w:val="20"/>
                <w:szCs w:val="20"/>
              </w:rPr>
            </w:pPr>
            <w:r w:rsidRPr="00644461">
              <w:rPr>
                <w:b/>
                <w:bCs/>
                <w:sz w:val="20"/>
                <w:szCs w:val="20"/>
              </w:rPr>
              <w:t>10</w:t>
            </w:r>
          </w:p>
        </w:tc>
        <w:tc>
          <w:tcPr>
            <w:tcW w:w="7986" w:type="dxa"/>
            <w:shd w:val="clear" w:color="auto" w:fill="auto"/>
          </w:tcPr>
          <w:p w14:paraId="40E4C833" w14:textId="01478088" w:rsidR="005C39C6" w:rsidRPr="00644461" w:rsidRDefault="005C39C6" w:rsidP="000B2EC5">
            <w:pPr>
              <w:tabs>
                <w:tab w:val="left" w:pos="1276"/>
              </w:tabs>
              <w:rPr>
                <w:bCs/>
                <w:sz w:val="20"/>
                <w:szCs w:val="20"/>
                <w:lang w:val="en-US"/>
              </w:rPr>
            </w:pPr>
            <w:r w:rsidRPr="00644461">
              <w:rPr>
                <w:b/>
                <w:sz w:val="20"/>
                <w:szCs w:val="20"/>
              </w:rPr>
              <w:t>L</w:t>
            </w:r>
            <w:r w:rsidRPr="00644461">
              <w:rPr>
                <w:b/>
                <w:sz w:val="20"/>
                <w:szCs w:val="20"/>
                <w:lang w:val="kk-KZ"/>
              </w:rPr>
              <w:t xml:space="preserve"> </w:t>
            </w:r>
            <w:r w:rsidRPr="00644461">
              <w:rPr>
                <w:b/>
                <w:sz w:val="20"/>
                <w:szCs w:val="20"/>
              </w:rPr>
              <w:t xml:space="preserve">10. </w:t>
            </w:r>
            <w:r w:rsidRPr="00644461">
              <w:rPr>
                <w:bCs/>
                <w:sz w:val="20"/>
                <w:szCs w:val="20"/>
              </w:rPr>
              <w:t xml:space="preserve">Quality Control of Products Using </w:t>
            </w:r>
            <w:proofErr w:type="spellStart"/>
            <w:r w:rsidRPr="00644461">
              <w:rPr>
                <w:bCs/>
                <w:sz w:val="20"/>
                <w:szCs w:val="20"/>
              </w:rPr>
              <w:t>Polifunctional</w:t>
            </w:r>
            <w:proofErr w:type="spellEnd"/>
            <w:r w:rsidRPr="00644461">
              <w:rPr>
                <w:bCs/>
                <w:sz w:val="20"/>
                <w:szCs w:val="20"/>
              </w:rPr>
              <w:t xml:space="preserve"> Microbiological Preparations</w:t>
            </w:r>
          </w:p>
        </w:tc>
        <w:tc>
          <w:tcPr>
            <w:tcW w:w="928" w:type="dxa"/>
            <w:shd w:val="clear" w:color="auto" w:fill="auto"/>
          </w:tcPr>
          <w:p w14:paraId="23E11B81" w14:textId="24F544C6" w:rsidR="005C39C6" w:rsidRPr="00644461" w:rsidRDefault="004B0E89" w:rsidP="00080FF0">
            <w:pPr>
              <w:tabs>
                <w:tab w:val="left" w:pos="1276"/>
              </w:tabs>
              <w:jc w:val="center"/>
              <w:rPr>
                <w:bCs/>
                <w:sz w:val="20"/>
                <w:szCs w:val="20"/>
              </w:rPr>
            </w:pPr>
            <w:r w:rsidRPr="00644461">
              <w:rPr>
                <w:bCs/>
                <w:sz w:val="20"/>
                <w:szCs w:val="20"/>
              </w:rPr>
              <w:t>1</w:t>
            </w:r>
          </w:p>
        </w:tc>
        <w:tc>
          <w:tcPr>
            <w:tcW w:w="726" w:type="dxa"/>
            <w:shd w:val="clear" w:color="auto" w:fill="auto"/>
          </w:tcPr>
          <w:p w14:paraId="0DE8F40A" w14:textId="002B7194" w:rsidR="005C39C6" w:rsidRPr="00644461" w:rsidRDefault="004B0E89" w:rsidP="00080FF0">
            <w:pPr>
              <w:tabs>
                <w:tab w:val="left" w:pos="1276"/>
              </w:tabs>
              <w:jc w:val="center"/>
              <w:rPr>
                <w:bCs/>
                <w:sz w:val="20"/>
                <w:szCs w:val="20"/>
              </w:rPr>
            </w:pPr>
            <w:r w:rsidRPr="00644461">
              <w:rPr>
                <w:bCs/>
                <w:sz w:val="20"/>
                <w:szCs w:val="20"/>
              </w:rPr>
              <w:t>5</w:t>
            </w:r>
          </w:p>
        </w:tc>
      </w:tr>
      <w:tr w:rsidR="004B0E89" w:rsidRPr="00644461" w14:paraId="107E4915" w14:textId="77777777" w:rsidTr="00EB1A30">
        <w:tc>
          <w:tcPr>
            <w:tcW w:w="869" w:type="dxa"/>
            <w:vMerge/>
            <w:shd w:val="clear" w:color="auto" w:fill="auto"/>
          </w:tcPr>
          <w:p w14:paraId="00E24750" w14:textId="77777777" w:rsidR="004B0E89" w:rsidRPr="00644461" w:rsidRDefault="004B0E89" w:rsidP="00080FF0">
            <w:pPr>
              <w:tabs>
                <w:tab w:val="left" w:pos="1276"/>
              </w:tabs>
              <w:jc w:val="center"/>
              <w:rPr>
                <w:b/>
                <w:bCs/>
                <w:sz w:val="20"/>
                <w:szCs w:val="20"/>
              </w:rPr>
            </w:pPr>
          </w:p>
        </w:tc>
        <w:tc>
          <w:tcPr>
            <w:tcW w:w="7986" w:type="dxa"/>
            <w:shd w:val="clear" w:color="auto" w:fill="auto"/>
          </w:tcPr>
          <w:p w14:paraId="00E3343B" w14:textId="106B366D" w:rsidR="004B0E89" w:rsidRPr="00644461" w:rsidRDefault="004B0E89" w:rsidP="00456C42">
            <w:pPr>
              <w:tabs>
                <w:tab w:val="left" w:pos="1276"/>
              </w:tabs>
              <w:rPr>
                <w:b/>
                <w:sz w:val="20"/>
                <w:szCs w:val="20"/>
              </w:rPr>
            </w:pPr>
            <w:r w:rsidRPr="00644461">
              <w:rPr>
                <w:b/>
                <w:sz w:val="20"/>
                <w:szCs w:val="20"/>
              </w:rPr>
              <w:t xml:space="preserve">PC 10. </w:t>
            </w:r>
            <w:r w:rsidRPr="00644461">
              <w:rPr>
                <w:bCs/>
                <w:sz w:val="20"/>
                <w:szCs w:val="20"/>
              </w:rPr>
              <w:t xml:space="preserve">Development of quality control and biosafety methods based on </w:t>
            </w:r>
            <w:proofErr w:type="spellStart"/>
            <w:r w:rsidRPr="00644461">
              <w:rPr>
                <w:bCs/>
                <w:sz w:val="20"/>
                <w:szCs w:val="20"/>
              </w:rPr>
              <w:t>Polifunctional</w:t>
            </w:r>
            <w:proofErr w:type="spellEnd"/>
            <w:r w:rsidRPr="00644461">
              <w:rPr>
                <w:bCs/>
                <w:sz w:val="20"/>
                <w:szCs w:val="20"/>
              </w:rPr>
              <w:t xml:space="preserve"> Microbiological Preparations.</w:t>
            </w:r>
          </w:p>
          <w:p w14:paraId="03D665F7" w14:textId="0DF69E10" w:rsidR="004B0E89" w:rsidRPr="00644461" w:rsidRDefault="004B0E89" w:rsidP="005D7D3A">
            <w:pPr>
              <w:tabs>
                <w:tab w:val="left" w:pos="1276"/>
              </w:tabs>
              <w:rPr>
                <w:b/>
                <w:sz w:val="20"/>
                <w:szCs w:val="20"/>
              </w:rPr>
            </w:pPr>
          </w:p>
        </w:tc>
        <w:tc>
          <w:tcPr>
            <w:tcW w:w="928" w:type="dxa"/>
            <w:vMerge w:val="restart"/>
            <w:shd w:val="clear" w:color="auto" w:fill="auto"/>
          </w:tcPr>
          <w:p w14:paraId="7FEECEFC" w14:textId="77777777" w:rsidR="004B0E89" w:rsidRPr="00644461" w:rsidRDefault="004B0E89" w:rsidP="00080FF0">
            <w:pPr>
              <w:tabs>
                <w:tab w:val="left" w:pos="1276"/>
              </w:tabs>
              <w:jc w:val="center"/>
              <w:rPr>
                <w:bCs/>
                <w:sz w:val="20"/>
                <w:szCs w:val="20"/>
              </w:rPr>
            </w:pPr>
          </w:p>
          <w:p w14:paraId="5312540D" w14:textId="52D63CFE" w:rsidR="004B0E89" w:rsidRPr="00644461" w:rsidRDefault="004B0E89" w:rsidP="00080FF0">
            <w:pPr>
              <w:tabs>
                <w:tab w:val="left" w:pos="1276"/>
              </w:tabs>
              <w:jc w:val="center"/>
              <w:rPr>
                <w:bCs/>
                <w:sz w:val="20"/>
                <w:szCs w:val="20"/>
              </w:rPr>
            </w:pPr>
            <w:r w:rsidRPr="00644461">
              <w:rPr>
                <w:bCs/>
                <w:sz w:val="20"/>
                <w:szCs w:val="20"/>
              </w:rPr>
              <w:t>2</w:t>
            </w:r>
          </w:p>
        </w:tc>
        <w:tc>
          <w:tcPr>
            <w:tcW w:w="726" w:type="dxa"/>
            <w:shd w:val="clear" w:color="auto" w:fill="auto"/>
          </w:tcPr>
          <w:p w14:paraId="012F5937" w14:textId="2765D590" w:rsidR="004B0E89" w:rsidRPr="00644461" w:rsidRDefault="004B0E89" w:rsidP="00080FF0">
            <w:pPr>
              <w:tabs>
                <w:tab w:val="left" w:pos="1276"/>
              </w:tabs>
              <w:jc w:val="center"/>
              <w:rPr>
                <w:bCs/>
                <w:sz w:val="20"/>
                <w:szCs w:val="20"/>
              </w:rPr>
            </w:pPr>
            <w:r w:rsidRPr="00644461">
              <w:rPr>
                <w:bCs/>
                <w:sz w:val="20"/>
                <w:szCs w:val="20"/>
              </w:rPr>
              <w:t>5</w:t>
            </w:r>
          </w:p>
        </w:tc>
      </w:tr>
      <w:tr w:rsidR="004B0E89" w:rsidRPr="00644461" w14:paraId="081FF910" w14:textId="77777777" w:rsidTr="00EB1A30">
        <w:tc>
          <w:tcPr>
            <w:tcW w:w="869" w:type="dxa"/>
            <w:vMerge/>
            <w:shd w:val="clear" w:color="auto" w:fill="auto"/>
          </w:tcPr>
          <w:p w14:paraId="03ACE915" w14:textId="77777777" w:rsidR="004B0E89" w:rsidRPr="00644461" w:rsidRDefault="004B0E89" w:rsidP="00080FF0">
            <w:pPr>
              <w:tabs>
                <w:tab w:val="left" w:pos="1276"/>
              </w:tabs>
              <w:jc w:val="center"/>
              <w:rPr>
                <w:b/>
                <w:bCs/>
                <w:sz w:val="20"/>
                <w:szCs w:val="20"/>
              </w:rPr>
            </w:pPr>
          </w:p>
        </w:tc>
        <w:tc>
          <w:tcPr>
            <w:tcW w:w="7986" w:type="dxa"/>
            <w:shd w:val="clear" w:color="auto" w:fill="auto"/>
          </w:tcPr>
          <w:p w14:paraId="1B766BF9" w14:textId="57F2E119" w:rsidR="004B0E89" w:rsidRPr="00644461" w:rsidRDefault="004B0E89" w:rsidP="00456C42">
            <w:pPr>
              <w:tabs>
                <w:tab w:val="left" w:pos="1276"/>
              </w:tabs>
              <w:rPr>
                <w:b/>
                <w:sz w:val="20"/>
                <w:szCs w:val="20"/>
              </w:rPr>
            </w:pPr>
            <w:r w:rsidRPr="00644461">
              <w:rPr>
                <w:b/>
                <w:sz w:val="20"/>
                <w:szCs w:val="20"/>
              </w:rPr>
              <w:t>IWST 4. Consultation on the implementation of IWS 4</w:t>
            </w:r>
          </w:p>
        </w:tc>
        <w:tc>
          <w:tcPr>
            <w:tcW w:w="928" w:type="dxa"/>
            <w:vMerge/>
            <w:shd w:val="clear" w:color="auto" w:fill="auto"/>
          </w:tcPr>
          <w:p w14:paraId="291902C7" w14:textId="77777777" w:rsidR="004B0E89" w:rsidRPr="00644461" w:rsidRDefault="004B0E89" w:rsidP="00080FF0">
            <w:pPr>
              <w:tabs>
                <w:tab w:val="left" w:pos="1276"/>
              </w:tabs>
              <w:jc w:val="center"/>
              <w:rPr>
                <w:bCs/>
                <w:sz w:val="20"/>
                <w:szCs w:val="20"/>
              </w:rPr>
            </w:pPr>
          </w:p>
        </w:tc>
        <w:tc>
          <w:tcPr>
            <w:tcW w:w="726" w:type="dxa"/>
            <w:shd w:val="clear" w:color="auto" w:fill="auto"/>
          </w:tcPr>
          <w:p w14:paraId="3F8C6588" w14:textId="08BEAEC9" w:rsidR="004B0E89" w:rsidRPr="00644461" w:rsidRDefault="004B0E89" w:rsidP="00080FF0">
            <w:pPr>
              <w:tabs>
                <w:tab w:val="left" w:pos="1276"/>
              </w:tabs>
              <w:jc w:val="center"/>
              <w:rPr>
                <w:bCs/>
                <w:sz w:val="20"/>
                <w:szCs w:val="20"/>
              </w:rPr>
            </w:pPr>
            <w:r w:rsidRPr="00644461">
              <w:rPr>
                <w:bCs/>
                <w:sz w:val="20"/>
                <w:szCs w:val="20"/>
              </w:rPr>
              <w:t>5</w:t>
            </w:r>
          </w:p>
        </w:tc>
      </w:tr>
      <w:tr w:rsidR="00080FF0" w:rsidRPr="00644461" w14:paraId="6A209CA1" w14:textId="77777777" w:rsidTr="00CD0192">
        <w:tc>
          <w:tcPr>
            <w:tcW w:w="10509" w:type="dxa"/>
            <w:gridSpan w:val="4"/>
            <w:shd w:val="clear" w:color="auto" w:fill="auto"/>
          </w:tcPr>
          <w:p w14:paraId="4B743809" w14:textId="77777777" w:rsidR="00080FF0" w:rsidRPr="00644461" w:rsidRDefault="00080FF0" w:rsidP="00080FF0">
            <w:pPr>
              <w:tabs>
                <w:tab w:val="left" w:pos="1276"/>
              </w:tabs>
              <w:jc w:val="center"/>
              <w:rPr>
                <w:b/>
                <w:bCs/>
                <w:sz w:val="20"/>
                <w:szCs w:val="20"/>
              </w:rPr>
            </w:pPr>
            <w:r w:rsidRPr="00644461">
              <w:rPr>
                <w:b/>
                <w:bCs/>
                <w:sz w:val="20"/>
                <w:szCs w:val="20"/>
              </w:rPr>
              <w:t xml:space="preserve">MODULE 3 </w:t>
            </w:r>
          </w:p>
          <w:p w14:paraId="4904066A" w14:textId="77777777" w:rsidR="00B2164D" w:rsidRPr="00644461" w:rsidRDefault="00B2164D" w:rsidP="00080FF0">
            <w:pPr>
              <w:tabs>
                <w:tab w:val="left" w:pos="1276"/>
              </w:tabs>
              <w:jc w:val="center"/>
              <w:rPr>
                <w:b/>
                <w:bCs/>
                <w:caps/>
                <w:sz w:val="20"/>
                <w:szCs w:val="20"/>
              </w:rPr>
            </w:pPr>
            <w:r w:rsidRPr="00644461">
              <w:rPr>
                <w:b/>
                <w:bCs/>
                <w:caps/>
                <w:sz w:val="20"/>
                <w:szCs w:val="20"/>
              </w:rPr>
              <w:t xml:space="preserve">Polifunctional Microbiological Preparations </w:t>
            </w:r>
          </w:p>
          <w:p w14:paraId="2209B990" w14:textId="05813612" w:rsidR="00062700" w:rsidRPr="00644461" w:rsidRDefault="00B2164D" w:rsidP="00080FF0">
            <w:pPr>
              <w:tabs>
                <w:tab w:val="left" w:pos="1276"/>
              </w:tabs>
              <w:jc w:val="center"/>
              <w:rPr>
                <w:b/>
                <w:bCs/>
                <w:caps/>
                <w:sz w:val="20"/>
                <w:szCs w:val="20"/>
              </w:rPr>
            </w:pPr>
            <w:r w:rsidRPr="00644461">
              <w:rPr>
                <w:b/>
                <w:bCs/>
                <w:caps/>
                <w:sz w:val="20"/>
                <w:szCs w:val="20"/>
              </w:rPr>
              <w:t>in Environmental Biotechnology</w:t>
            </w:r>
          </w:p>
        </w:tc>
      </w:tr>
      <w:tr w:rsidR="0008536D" w:rsidRPr="00644461" w14:paraId="484CCE6B" w14:textId="77777777" w:rsidTr="00EB1A30">
        <w:tc>
          <w:tcPr>
            <w:tcW w:w="869" w:type="dxa"/>
            <w:vMerge w:val="restart"/>
            <w:shd w:val="clear" w:color="auto" w:fill="auto"/>
          </w:tcPr>
          <w:p w14:paraId="0025CC18" w14:textId="2877734B" w:rsidR="0008536D" w:rsidRPr="00644461" w:rsidRDefault="0008536D" w:rsidP="00080FF0">
            <w:pPr>
              <w:tabs>
                <w:tab w:val="left" w:pos="1276"/>
              </w:tabs>
              <w:jc w:val="center"/>
              <w:rPr>
                <w:b/>
                <w:bCs/>
                <w:sz w:val="20"/>
                <w:szCs w:val="20"/>
                <w:lang w:val="ru-RU"/>
              </w:rPr>
            </w:pPr>
            <w:r w:rsidRPr="00644461">
              <w:rPr>
                <w:b/>
                <w:bCs/>
                <w:sz w:val="20"/>
                <w:szCs w:val="20"/>
                <w:lang w:val="ru-RU"/>
              </w:rPr>
              <w:t>11</w:t>
            </w:r>
          </w:p>
        </w:tc>
        <w:tc>
          <w:tcPr>
            <w:tcW w:w="7986" w:type="dxa"/>
            <w:shd w:val="clear" w:color="auto" w:fill="auto"/>
          </w:tcPr>
          <w:p w14:paraId="04EE9DE3" w14:textId="461C39D8" w:rsidR="0008536D" w:rsidRPr="00644461" w:rsidRDefault="0008536D" w:rsidP="00646D1C">
            <w:pPr>
              <w:tabs>
                <w:tab w:val="left" w:pos="1276"/>
              </w:tabs>
              <w:rPr>
                <w:bCs/>
                <w:sz w:val="20"/>
                <w:szCs w:val="20"/>
                <w:lang w:val="en-US"/>
              </w:rPr>
            </w:pPr>
            <w:r w:rsidRPr="00644461">
              <w:rPr>
                <w:b/>
                <w:sz w:val="20"/>
                <w:szCs w:val="20"/>
              </w:rPr>
              <w:t>L</w:t>
            </w:r>
            <w:r w:rsidRPr="00644461">
              <w:rPr>
                <w:b/>
                <w:sz w:val="20"/>
                <w:szCs w:val="20"/>
                <w:lang w:val="kk-KZ"/>
              </w:rPr>
              <w:t xml:space="preserve"> </w:t>
            </w:r>
            <w:r w:rsidRPr="00644461">
              <w:rPr>
                <w:b/>
                <w:sz w:val="20"/>
                <w:szCs w:val="20"/>
              </w:rPr>
              <w:t xml:space="preserve">11. </w:t>
            </w:r>
            <w:r w:rsidRPr="00644461">
              <w:rPr>
                <w:bCs/>
                <w:sz w:val="20"/>
                <w:szCs w:val="20"/>
              </w:rPr>
              <w:t>Environmental Biotechnology and the Role of Microbial Preparations</w:t>
            </w:r>
          </w:p>
          <w:p w14:paraId="45137502" w14:textId="26D9D13F" w:rsidR="0008536D" w:rsidRPr="00644461" w:rsidRDefault="0008536D" w:rsidP="000B2EC5">
            <w:pPr>
              <w:tabs>
                <w:tab w:val="left" w:pos="1276"/>
              </w:tabs>
              <w:rPr>
                <w:bCs/>
                <w:sz w:val="20"/>
                <w:szCs w:val="20"/>
                <w:lang w:val="en-US"/>
              </w:rPr>
            </w:pPr>
          </w:p>
        </w:tc>
        <w:tc>
          <w:tcPr>
            <w:tcW w:w="928" w:type="dxa"/>
            <w:shd w:val="clear" w:color="auto" w:fill="auto"/>
          </w:tcPr>
          <w:p w14:paraId="167CA1BA" w14:textId="3F734D06" w:rsidR="0008536D" w:rsidRPr="00644461" w:rsidRDefault="004B0E89" w:rsidP="00080FF0">
            <w:pPr>
              <w:tabs>
                <w:tab w:val="left" w:pos="1276"/>
              </w:tabs>
              <w:jc w:val="center"/>
              <w:rPr>
                <w:bCs/>
                <w:sz w:val="20"/>
                <w:szCs w:val="20"/>
              </w:rPr>
            </w:pPr>
            <w:r w:rsidRPr="00644461">
              <w:rPr>
                <w:bCs/>
                <w:sz w:val="20"/>
                <w:szCs w:val="20"/>
              </w:rPr>
              <w:t>1</w:t>
            </w:r>
          </w:p>
        </w:tc>
        <w:tc>
          <w:tcPr>
            <w:tcW w:w="726" w:type="dxa"/>
            <w:shd w:val="clear" w:color="auto" w:fill="auto"/>
          </w:tcPr>
          <w:p w14:paraId="46550FD2" w14:textId="135CBA09" w:rsidR="0008536D" w:rsidRPr="00644461" w:rsidRDefault="004B0E89" w:rsidP="00080FF0">
            <w:pPr>
              <w:tabs>
                <w:tab w:val="left" w:pos="1276"/>
              </w:tabs>
              <w:jc w:val="center"/>
              <w:rPr>
                <w:bCs/>
                <w:sz w:val="20"/>
                <w:szCs w:val="20"/>
              </w:rPr>
            </w:pPr>
            <w:r w:rsidRPr="00644461">
              <w:rPr>
                <w:bCs/>
                <w:sz w:val="20"/>
                <w:szCs w:val="20"/>
              </w:rPr>
              <w:t>5</w:t>
            </w:r>
          </w:p>
        </w:tc>
      </w:tr>
      <w:tr w:rsidR="004B0E89" w:rsidRPr="00644461" w14:paraId="02B59523" w14:textId="77777777" w:rsidTr="00CD4B61">
        <w:trPr>
          <w:trHeight w:val="143"/>
        </w:trPr>
        <w:tc>
          <w:tcPr>
            <w:tcW w:w="869" w:type="dxa"/>
            <w:vMerge/>
            <w:shd w:val="clear" w:color="auto" w:fill="auto"/>
          </w:tcPr>
          <w:p w14:paraId="6FAF2B9E" w14:textId="77777777" w:rsidR="004B0E89" w:rsidRPr="00644461" w:rsidRDefault="004B0E89" w:rsidP="00080FF0">
            <w:pPr>
              <w:tabs>
                <w:tab w:val="left" w:pos="1276"/>
              </w:tabs>
              <w:jc w:val="center"/>
              <w:rPr>
                <w:b/>
                <w:bCs/>
                <w:sz w:val="20"/>
                <w:szCs w:val="20"/>
              </w:rPr>
            </w:pPr>
          </w:p>
        </w:tc>
        <w:tc>
          <w:tcPr>
            <w:tcW w:w="7986" w:type="dxa"/>
            <w:shd w:val="clear" w:color="auto" w:fill="auto"/>
          </w:tcPr>
          <w:p w14:paraId="2E294A94" w14:textId="54EDD15C" w:rsidR="004B0E89" w:rsidRPr="00644461" w:rsidRDefault="004B0E89" w:rsidP="00AB490B">
            <w:pPr>
              <w:tabs>
                <w:tab w:val="left" w:pos="1276"/>
              </w:tabs>
              <w:rPr>
                <w:b/>
                <w:sz w:val="20"/>
                <w:szCs w:val="20"/>
              </w:rPr>
            </w:pPr>
            <w:r w:rsidRPr="00644461">
              <w:rPr>
                <w:b/>
                <w:sz w:val="20"/>
                <w:szCs w:val="20"/>
              </w:rPr>
              <w:t xml:space="preserve">PC 11. </w:t>
            </w:r>
            <w:r w:rsidRPr="00644461">
              <w:rPr>
                <w:bCs/>
                <w:sz w:val="20"/>
                <w:szCs w:val="20"/>
              </w:rPr>
              <w:t>Application of microorganisms for environmental restoration.</w:t>
            </w:r>
          </w:p>
        </w:tc>
        <w:tc>
          <w:tcPr>
            <w:tcW w:w="928" w:type="dxa"/>
            <w:vMerge w:val="restart"/>
            <w:shd w:val="clear" w:color="auto" w:fill="auto"/>
          </w:tcPr>
          <w:p w14:paraId="78B1AA11" w14:textId="77777777" w:rsidR="004B0E89" w:rsidRPr="00644461" w:rsidRDefault="004B0E89" w:rsidP="00080FF0">
            <w:pPr>
              <w:tabs>
                <w:tab w:val="left" w:pos="1276"/>
              </w:tabs>
              <w:jc w:val="center"/>
              <w:rPr>
                <w:bCs/>
                <w:sz w:val="20"/>
                <w:szCs w:val="20"/>
              </w:rPr>
            </w:pPr>
          </w:p>
          <w:p w14:paraId="011EE51D" w14:textId="263274A5" w:rsidR="004B0E89" w:rsidRPr="00644461" w:rsidRDefault="004B0E89" w:rsidP="00080FF0">
            <w:pPr>
              <w:tabs>
                <w:tab w:val="left" w:pos="1276"/>
              </w:tabs>
              <w:jc w:val="center"/>
              <w:rPr>
                <w:bCs/>
                <w:sz w:val="20"/>
                <w:szCs w:val="20"/>
              </w:rPr>
            </w:pPr>
            <w:r w:rsidRPr="00644461">
              <w:rPr>
                <w:bCs/>
                <w:sz w:val="20"/>
                <w:szCs w:val="20"/>
              </w:rPr>
              <w:t>2</w:t>
            </w:r>
          </w:p>
        </w:tc>
        <w:tc>
          <w:tcPr>
            <w:tcW w:w="726" w:type="dxa"/>
            <w:shd w:val="clear" w:color="auto" w:fill="auto"/>
          </w:tcPr>
          <w:p w14:paraId="194838BE" w14:textId="6759A39D" w:rsidR="004B0E89" w:rsidRPr="00644461" w:rsidRDefault="004B0E89" w:rsidP="00080FF0">
            <w:pPr>
              <w:tabs>
                <w:tab w:val="left" w:pos="1276"/>
              </w:tabs>
              <w:jc w:val="center"/>
              <w:rPr>
                <w:bCs/>
                <w:sz w:val="20"/>
                <w:szCs w:val="20"/>
              </w:rPr>
            </w:pPr>
            <w:r w:rsidRPr="00644461">
              <w:rPr>
                <w:bCs/>
                <w:sz w:val="20"/>
                <w:szCs w:val="20"/>
              </w:rPr>
              <w:t>5</w:t>
            </w:r>
          </w:p>
        </w:tc>
      </w:tr>
      <w:tr w:rsidR="004B0E89" w:rsidRPr="00644461" w14:paraId="363A60DC" w14:textId="77777777" w:rsidTr="00CD4B61">
        <w:trPr>
          <w:trHeight w:val="143"/>
        </w:trPr>
        <w:tc>
          <w:tcPr>
            <w:tcW w:w="869" w:type="dxa"/>
            <w:vMerge/>
            <w:shd w:val="clear" w:color="auto" w:fill="auto"/>
          </w:tcPr>
          <w:p w14:paraId="52DE4AC0" w14:textId="77777777" w:rsidR="004B0E89" w:rsidRPr="00644461" w:rsidRDefault="004B0E89" w:rsidP="00080FF0">
            <w:pPr>
              <w:tabs>
                <w:tab w:val="left" w:pos="1276"/>
              </w:tabs>
              <w:jc w:val="center"/>
              <w:rPr>
                <w:b/>
                <w:bCs/>
                <w:sz w:val="20"/>
                <w:szCs w:val="20"/>
              </w:rPr>
            </w:pPr>
          </w:p>
        </w:tc>
        <w:tc>
          <w:tcPr>
            <w:tcW w:w="7986" w:type="dxa"/>
            <w:shd w:val="clear" w:color="auto" w:fill="auto"/>
          </w:tcPr>
          <w:p w14:paraId="34E68F60" w14:textId="324531BB" w:rsidR="004B0E89" w:rsidRPr="00644461" w:rsidRDefault="004B0E89" w:rsidP="00AB490B">
            <w:pPr>
              <w:tabs>
                <w:tab w:val="left" w:pos="1276"/>
              </w:tabs>
              <w:rPr>
                <w:bCs/>
                <w:sz w:val="20"/>
                <w:szCs w:val="20"/>
              </w:rPr>
            </w:pPr>
            <w:r w:rsidRPr="00644461">
              <w:rPr>
                <w:b/>
                <w:sz w:val="20"/>
                <w:szCs w:val="20"/>
              </w:rPr>
              <w:t>IWS 4</w:t>
            </w:r>
            <w:r w:rsidRPr="00644461">
              <w:rPr>
                <w:bCs/>
                <w:sz w:val="20"/>
                <w:szCs w:val="20"/>
              </w:rPr>
              <w:t>.</w:t>
            </w:r>
            <w:r w:rsidRPr="00644461">
              <w:rPr>
                <w:bCs/>
              </w:rPr>
              <w:t xml:space="preserve"> </w:t>
            </w:r>
            <w:r w:rsidRPr="00644461">
              <w:rPr>
                <w:bCs/>
                <w:sz w:val="20"/>
                <w:szCs w:val="20"/>
              </w:rPr>
              <w:t>Examples of bioremediation applications</w:t>
            </w:r>
          </w:p>
        </w:tc>
        <w:tc>
          <w:tcPr>
            <w:tcW w:w="928" w:type="dxa"/>
            <w:vMerge/>
            <w:shd w:val="clear" w:color="auto" w:fill="auto"/>
          </w:tcPr>
          <w:p w14:paraId="0C1737BC" w14:textId="77777777" w:rsidR="004B0E89" w:rsidRPr="00644461" w:rsidRDefault="004B0E89" w:rsidP="00080FF0">
            <w:pPr>
              <w:tabs>
                <w:tab w:val="left" w:pos="1276"/>
              </w:tabs>
              <w:jc w:val="center"/>
              <w:rPr>
                <w:bCs/>
                <w:sz w:val="20"/>
                <w:szCs w:val="20"/>
              </w:rPr>
            </w:pPr>
          </w:p>
        </w:tc>
        <w:tc>
          <w:tcPr>
            <w:tcW w:w="726" w:type="dxa"/>
            <w:shd w:val="clear" w:color="auto" w:fill="auto"/>
          </w:tcPr>
          <w:p w14:paraId="71C1E350" w14:textId="74E6AEA6" w:rsidR="004B0E89" w:rsidRPr="00644461" w:rsidRDefault="004B0E89" w:rsidP="00080FF0">
            <w:pPr>
              <w:tabs>
                <w:tab w:val="left" w:pos="1276"/>
              </w:tabs>
              <w:jc w:val="center"/>
              <w:rPr>
                <w:bCs/>
                <w:sz w:val="20"/>
                <w:szCs w:val="20"/>
              </w:rPr>
            </w:pPr>
            <w:r w:rsidRPr="00644461">
              <w:rPr>
                <w:bCs/>
                <w:sz w:val="20"/>
                <w:szCs w:val="20"/>
              </w:rPr>
              <w:t>5</w:t>
            </w:r>
          </w:p>
        </w:tc>
      </w:tr>
      <w:tr w:rsidR="00941A7A" w:rsidRPr="00644461" w14:paraId="2E8032EE" w14:textId="77777777" w:rsidTr="00EB1A30">
        <w:tc>
          <w:tcPr>
            <w:tcW w:w="869" w:type="dxa"/>
            <w:vMerge w:val="restart"/>
            <w:shd w:val="clear" w:color="auto" w:fill="auto"/>
          </w:tcPr>
          <w:p w14:paraId="0B2722F7" w14:textId="77777777" w:rsidR="00941A7A" w:rsidRPr="00644461" w:rsidRDefault="00941A7A" w:rsidP="00080FF0">
            <w:pPr>
              <w:tabs>
                <w:tab w:val="left" w:pos="1276"/>
              </w:tabs>
              <w:jc w:val="center"/>
              <w:rPr>
                <w:b/>
                <w:bCs/>
                <w:sz w:val="20"/>
                <w:szCs w:val="20"/>
              </w:rPr>
            </w:pPr>
            <w:r w:rsidRPr="00644461">
              <w:rPr>
                <w:b/>
                <w:bCs/>
                <w:sz w:val="20"/>
                <w:szCs w:val="20"/>
              </w:rPr>
              <w:t>12</w:t>
            </w:r>
          </w:p>
        </w:tc>
        <w:tc>
          <w:tcPr>
            <w:tcW w:w="7986" w:type="dxa"/>
            <w:shd w:val="clear" w:color="auto" w:fill="auto"/>
          </w:tcPr>
          <w:p w14:paraId="77752540" w14:textId="61856423" w:rsidR="00941A7A" w:rsidRPr="00644461" w:rsidRDefault="00941A7A" w:rsidP="000B2EC5">
            <w:pPr>
              <w:tabs>
                <w:tab w:val="left" w:pos="1276"/>
              </w:tabs>
              <w:rPr>
                <w:b/>
                <w:sz w:val="20"/>
                <w:szCs w:val="20"/>
                <w:lang w:val="en-US"/>
              </w:rPr>
            </w:pPr>
            <w:r w:rsidRPr="00644461">
              <w:rPr>
                <w:b/>
                <w:sz w:val="20"/>
                <w:szCs w:val="20"/>
              </w:rPr>
              <w:t xml:space="preserve">L12. </w:t>
            </w:r>
            <w:r w:rsidR="00B2164D" w:rsidRPr="00644461">
              <w:rPr>
                <w:bCs/>
                <w:sz w:val="20"/>
                <w:szCs w:val="20"/>
              </w:rPr>
              <w:t>Microbial Preparations for Bioremediation of Contaminated Areas</w:t>
            </w:r>
          </w:p>
        </w:tc>
        <w:tc>
          <w:tcPr>
            <w:tcW w:w="928" w:type="dxa"/>
            <w:shd w:val="clear" w:color="auto" w:fill="auto"/>
          </w:tcPr>
          <w:p w14:paraId="6422F453" w14:textId="43839EF3" w:rsidR="00941A7A" w:rsidRPr="00644461" w:rsidRDefault="004B0E89" w:rsidP="00080FF0">
            <w:pPr>
              <w:tabs>
                <w:tab w:val="left" w:pos="1276"/>
              </w:tabs>
              <w:jc w:val="center"/>
              <w:rPr>
                <w:bCs/>
                <w:sz w:val="20"/>
                <w:szCs w:val="20"/>
              </w:rPr>
            </w:pPr>
            <w:r w:rsidRPr="00644461">
              <w:rPr>
                <w:bCs/>
                <w:sz w:val="20"/>
                <w:szCs w:val="20"/>
              </w:rPr>
              <w:t>1</w:t>
            </w:r>
          </w:p>
        </w:tc>
        <w:tc>
          <w:tcPr>
            <w:tcW w:w="726" w:type="dxa"/>
            <w:shd w:val="clear" w:color="auto" w:fill="auto"/>
          </w:tcPr>
          <w:p w14:paraId="2C03F2A3" w14:textId="50C716BB" w:rsidR="00941A7A" w:rsidRPr="00644461" w:rsidRDefault="004B0E89" w:rsidP="00080FF0">
            <w:pPr>
              <w:tabs>
                <w:tab w:val="left" w:pos="1276"/>
              </w:tabs>
              <w:jc w:val="center"/>
              <w:rPr>
                <w:bCs/>
                <w:sz w:val="20"/>
                <w:szCs w:val="20"/>
              </w:rPr>
            </w:pPr>
            <w:r w:rsidRPr="00644461">
              <w:rPr>
                <w:bCs/>
                <w:sz w:val="20"/>
                <w:szCs w:val="20"/>
              </w:rPr>
              <w:t>5</w:t>
            </w:r>
          </w:p>
        </w:tc>
      </w:tr>
      <w:tr w:rsidR="00941A7A" w:rsidRPr="00644461" w14:paraId="05902FA1" w14:textId="77777777" w:rsidTr="00EB1A30">
        <w:tc>
          <w:tcPr>
            <w:tcW w:w="869" w:type="dxa"/>
            <w:vMerge/>
            <w:shd w:val="clear" w:color="auto" w:fill="auto"/>
          </w:tcPr>
          <w:p w14:paraId="072E9487" w14:textId="77777777" w:rsidR="00941A7A" w:rsidRPr="00644461" w:rsidRDefault="00941A7A" w:rsidP="00080FF0">
            <w:pPr>
              <w:tabs>
                <w:tab w:val="left" w:pos="1276"/>
              </w:tabs>
              <w:jc w:val="center"/>
              <w:rPr>
                <w:b/>
                <w:bCs/>
                <w:sz w:val="20"/>
                <w:szCs w:val="20"/>
              </w:rPr>
            </w:pPr>
          </w:p>
        </w:tc>
        <w:tc>
          <w:tcPr>
            <w:tcW w:w="7986" w:type="dxa"/>
            <w:shd w:val="clear" w:color="auto" w:fill="auto"/>
          </w:tcPr>
          <w:p w14:paraId="2104BE23" w14:textId="5CA113CC" w:rsidR="00941A7A" w:rsidRPr="00644461" w:rsidRDefault="00BE22D3" w:rsidP="00CD4B61">
            <w:pPr>
              <w:tabs>
                <w:tab w:val="left" w:pos="1276"/>
              </w:tabs>
              <w:rPr>
                <w:b/>
                <w:sz w:val="20"/>
                <w:szCs w:val="20"/>
                <w:lang w:val="en-US"/>
              </w:rPr>
            </w:pPr>
            <w:r w:rsidRPr="00644461">
              <w:rPr>
                <w:b/>
                <w:sz w:val="20"/>
                <w:szCs w:val="20"/>
              </w:rPr>
              <w:t>P</w:t>
            </w:r>
            <w:r w:rsidR="008A3DB2" w:rsidRPr="00644461">
              <w:rPr>
                <w:b/>
                <w:sz w:val="20"/>
                <w:szCs w:val="20"/>
              </w:rPr>
              <w:t>C</w:t>
            </w:r>
            <w:r w:rsidR="00941A7A" w:rsidRPr="00644461">
              <w:rPr>
                <w:b/>
                <w:sz w:val="20"/>
                <w:szCs w:val="20"/>
              </w:rPr>
              <w:t xml:space="preserve"> 12. </w:t>
            </w:r>
            <w:r w:rsidR="00AB490B" w:rsidRPr="00644461">
              <w:rPr>
                <w:b/>
                <w:sz w:val="20"/>
                <w:szCs w:val="20"/>
                <w:lang w:val="en-US"/>
              </w:rPr>
              <w:t xml:space="preserve"> </w:t>
            </w:r>
            <w:r w:rsidR="00CD4B61" w:rsidRPr="00644461">
              <w:rPr>
                <w:bCs/>
                <w:sz w:val="20"/>
                <w:szCs w:val="20"/>
                <w:lang w:val="en-US"/>
              </w:rPr>
              <w:t xml:space="preserve">Analysis of Bioremediation Examples Based on </w:t>
            </w:r>
            <w:proofErr w:type="spellStart"/>
            <w:r w:rsidR="00CD4B61" w:rsidRPr="00644461">
              <w:rPr>
                <w:bCs/>
                <w:sz w:val="20"/>
                <w:szCs w:val="20"/>
                <w:lang w:val="en-US"/>
              </w:rPr>
              <w:t>Microbes.Review</w:t>
            </w:r>
            <w:proofErr w:type="spellEnd"/>
            <w:r w:rsidR="00CD4B61" w:rsidRPr="00644461">
              <w:rPr>
                <w:bCs/>
                <w:sz w:val="20"/>
                <w:szCs w:val="20"/>
                <w:lang w:val="en-US"/>
              </w:rPr>
              <w:t xml:space="preserve"> of real-world cases and their effectiveness.</w:t>
            </w:r>
          </w:p>
        </w:tc>
        <w:tc>
          <w:tcPr>
            <w:tcW w:w="928" w:type="dxa"/>
            <w:shd w:val="clear" w:color="auto" w:fill="auto"/>
          </w:tcPr>
          <w:p w14:paraId="4DFEF5F1" w14:textId="7355DD13" w:rsidR="00941A7A" w:rsidRPr="00644461" w:rsidRDefault="00D130EE" w:rsidP="00080FF0">
            <w:pPr>
              <w:tabs>
                <w:tab w:val="left" w:pos="1276"/>
              </w:tabs>
              <w:jc w:val="center"/>
              <w:rPr>
                <w:bCs/>
                <w:sz w:val="20"/>
                <w:szCs w:val="20"/>
                <w:lang w:val="ru-RU"/>
              </w:rPr>
            </w:pPr>
            <w:r w:rsidRPr="00644461">
              <w:rPr>
                <w:bCs/>
                <w:sz w:val="20"/>
                <w:szCs w:val="20"/>
                <w:lang w:val="ru-RU"/>
              </w:rPr>
              <w:t>2</w:t>
            </w:r>
          </w:p>
        </w:tc>
        <w:tc>
          <w:tcPr>
            <w:tcW w:w="726" w:type="dxa"/>
            <w:shd w:val="clear" w:color="auto" w:fill="auto"/>
          </w:tcPr>
          <w:p w14:paraId="492E055A" w14:textId="00BFEAAA" w:rsidR="00941A7A" w:rsidRPr="00644461" w:rsidRDefault="004B0E89" w:rsidP="00080FF0">
            <w:pPr>
              <w:tabs>
                <w:tab w:val="left" w:pos="1276"/>
              </w:tabs>
              <w:jc w:val="center"/>
              <w:rPr>
                <w:bCs/>
                <w:sz w:val="20"/>
                <w:szCs w:val="20"/>
                <w:lang w:val="en-US"/>
              </w:rPr>
            </w:pPr>
            <w:r w:rsidRPr="00644461">
              <w:rPr>
                <w:bCs/>
                <w:sz w:val="20"/>
                <w:szCs w:val="20"/>
                <w:lang w:val="en-US"/>
              </w:rPr>
              <w:t>5</w:t>
            </w:r>
          </w:p>
        </w:tc>
      </w:tr>
      <w:tr w:rsidR="005C39C6" w:rsidRPr="00644461" w14:paraId="1CEAD0C6" w14:textId="77777777" w:rsidTr="00EB1A30">
        <w:tc>
          <w:tcPr>
            <w:tcW w:w="869" w:type="dxa"/>
            <w:vMerge w:val="restart"/>
            <w:shd w:val="clear" w:color="auto" w:fill="auto"/>
          </w:tcPr>
          <w:p w14:paraId="3CE383D9" w14:textId="77777777" w:rsidR="005C39C6" w:rsidRPr="00644461" w:rsidRDefault="005C39C6" w:rsidP="00941A7A">
            <w:pPr>
              <w:tabs>
                <w:tab w:val="left" w:pos="1276"/>
              </w:tabs>
              <w:jc w:val="center"/>
              <w:rPr>
                <w:b/>
                <w:bCs/>
                <w:sz w:val="20"/>
                <w:szCs w:val="20"/>
              </w:rPr>
            </w:pPr>
            <w:r w:rsidRPr="00644461">
              <w:rPr>
                <w:b/>
                <w:bCs/>
                <w:sz w:val="20"/>
                <w:szCs w:val="20"/>
              </w:rPr>
              <w:t>13</w:t>
            </w:r>
          </w:p>
        </w:tc>
        <w:tc>
          <w:tcPr>
            <w:tcW w:w="7986" w:type="dxa"/>
            <w:shd w:val="clear" w:color="auto" w:fill="auto"/>
          </w:tcPr>
          <w:p w14:paraId="7F45FEE2" w14:textId="233BA005" w:rsidR="005C39C6" w:rsidRPr="00644461" w:rsidRDefault="005C39C6" w:rsidP="001B75F8">
            <w:pPr>
              <w:tabs>
                <w:tab w:val="left" w:pos="1276"/>
              </w:tabs>
              <w:rPr>
                <w:bCs/>
                <w:sz w:val="20"/>
                <w:szCs w:val="20"/>
              </w:rPr>
            </w:pPr>
            <w:r w:rsidRPr="00644461">
              <w:rPr>
                <w:b/>
                <w:sz w:val="20"/>
                <w:szCs w:val="20"/>
              </w:rPr>
              <w:t>L</w:t>
            </w:r>
            <w:r w:rsidRPr="00644461">
              <w:rPr>
                <w:b/>
                <w:sz w:val="20"/>
                <w:szCs w:val="20"/>
                <w:lang w:val="kk-KZ"/>
              </w:rPr>
              <w:t xml:space="preserve"> </w:t>
            </w:r>
            <w:r w:rsidRPr="00644461">
              <w:rPr>
                <w:b/>
                <w:sz w:val="20"/>
                <w:szCs w:val="20"/>
              </w:rPr>
              <w:t xml:space="preserve">13. </w:t>
            </w:r>
            <w:r w:rsidRPr="00644461">
              <w:rPr>
                <w:bCs/>
                <w:sz w:val="20"/>
                <w:szCs w:val="20"/>
              </w:rPr>
              <w:t>Bio-purification of Wastewater Using microorganisms</w:t>
            </w:r>
          </w:p>
        </w:tc>
        <w:tc>
          <w:tcPr>
            <w:tcW w:w="928" w:type="dxa"/>
            <w:shd w:val="clear" w:color="auto" w:fill="auto"/>
          </w:tcPr>
          <w:p w14:paraId="3B502940" w14:textId="5C680E6E" w:rsidR="005C39C6" w:rsidRPr="00644461" w:rsidRDefault="004B0E89" w:rsidP="00941A7A">
            <w:pPr>
              <w:tabs>
                <w:tab w:val="left" w:pos="1276"/>
              </w:tabs>
              <w:jc w:val="center"/>
              <w:rPr>
                <w:bCs/>
                <w:sz w:val="20"/>
                <w:szCs w:val="20"/>
              </w:rPr>
            </w:pPr>
            <w:r w:rsidRPr="00644461">
              <w:rPr>
                <w:bCs/>
                <w:sz w:val="20"/>
                <w:szCs w:val="20"/>
              </w:rPr>
              <w:t>1</w:t>
            </w:r>
          </w:p>
        </w:tc>
        <w:tc>
          <w:tcPr>
            <w:tcW w:w="726" w:type="dxa"/>
            <w:shd w:val="clear" w:color="auto" w:fill="auto"/>
          </w:tcPr>
          <w:p w14:paraId="0D4B4D8D" w14:textId="5D9A305B" w:rsidR="005C39C6" w:rsidRPr="00644461" w:rsidRDefault="004B0E89" w:rsidP="00941A7A">
            <w:pPr>
              <w:tabs>
                <w:tab w:val="left" w:pos="1276"/>
              </w:tabs>
              <w:jc w:val="center"/>
              <w:rPr>
                <w:bCs/>
                <w:sz w:val="20"/>
                <w:szCs w:val="20"/>
              </w:rPr>
            </w:pPr>
            <w:r w:rsidRPr="00644461">
              <w:rPr>
                <w:bCs/>
                <w:sz w:val="20"/>
                <w:szCs w:val="20"/>
              </w:rPr>
              <w:t>5</w:t>
            </w:r>
          </w:p>
        </w:tc>
      </w:tr>
      <w:tr w:rsidR="004B0E89" w:rsidRPr="00644461" w14:paraId="496362AA" w14:textId="77777777" w:rsidTr="00EB1A30">
        <w:tc>
          <w:tcPr>
            <w:tcW w:w="869" w:type="dxa"/>
            <w:vMerge/>
            <w:shd w:val="clear" w:color="auto" w:fill="auto"/>
          </w:tcPr>
          <w:p w14:paraId="7757F865" w14:textId="77777777" w:rsidR="004B0E89" w:rsidRPr="00644461" w:rsidRDefault="004B0E89" w:rsidP="00941A7A">
            <w:pPr>
              <w:tabs>
                <w:tab w:val="left" w:pos="1276"/>
              </w:tabs>
              <w:jc w:val="center"/>
              <w:rPr>
                <w:b/>
                <w:bCs/>
                <w:sz w:val="20"/>
                <w:szCs w:val="20"/>
              </w:rPr>
            </w:pPr>
          </w:p>
        </w:tc>
        <w:tc>
          <w:tcPr>
            <w:tcW w:w="7986" w:type="dxa"/>
            <w:shd w:val="clear" w:color="auto" w:fill="auto"/>
          </w:tcPr>
          <w:p w14:paraId="518224A2" w14:textId="4AEEABB5" w:rsidR="004B0E89" w:rsidRPr="00644461" w:rsidRDefault="004B0E89" w:rsidP="00646D1C">
            <w:pPr>
              <w:tabs>
                <w:tab w:val="left" w:pos="1276"/>
              </w:tabs>
              <w:rPr>
                <w:b/>
                <w:sz w:val="20"/>
                <w:szCs w:val="20"/>
              </w:rPr>
            </w:pPr>
            <w:r w:rsidRPr="00644461">
              <w:rPr>
                <w:b/>
                <w:sz w:val="20"/>
                <w:szCs w:val="20"/>
              </w:rPr>
              <w:t xml:space="preserve">PC 13. </w:t>
            </w:r>
            <w:r w:rsidRPr="00644461">
              <w:rPr>
                <w:bCs/>
                <w:sz w:val="20"/>
                <w:szCs w:val="20"/>
              </w:rPr>
              <w:t>Examination of methods and technologies used for water bio-purification</w:t>
            </w:r>
          </w:p>
          <w:p w14:paraId="04E12AF0" w14:textId="0D5B9327" w:rsidR="004B0E89" w:rsidRPr="00644461" w:rsidRDefault="004B0E89" w:rsidP="00AB490B">
            <w:pPr>
              <w:tabs>
                <w:tab w:val="left" w:pos="1276"/>
              </w:tabs>
              <w:rPr>
                <w:b/>
                <w:sz w:val="20"/>
                <w:szCs w:val="20"/>
              </w:rPr>
            </w:pPr>
          </w:p>
        </w:tc>
        <w:tc>
          <w:tcPr>
            <w:tcW w:w="928" w:type="dxa"/>
            <w:vMerge w:val="restart"/>
            <w:shd w:val="clear" w:color="auto" w:fill="auto"/>
          </w:tcPr>
          <w:p w14:paraId="4D38F08F" w14:textId="2F422799" w:rsidR="004B0E89" w:rsidRPr="00644461" w:rsidRDefault="004B0E89" w:rsidP="00941A7A">
            <w:pPr>
              <w:tabs>
                <w:tab w:val="left" w:pos="1276"/>
              </w:tabs>
              <w:jc w:val="center"/>
              <w:rPr>
                <w:bCs/>
                <w:sz w:val="20"/>
                <w:szCs w:val="20"/>
              </w:rPr>
            </w:pPr>
            <w:r w:rsidRPr="00644461">
              <w:rPr>
                <w:bCs/>
                <w:sz w:val="20"/>
                <w:szCs w:val="20"/>
              </w:rPr>
              <w:t>2</w:t>
            </w:r>
          </w:p>
        </w:tc>
        <w:tc>
          <w:tcPr>
            <w:tcW w:w="726" w:type="dxa"/>
            <w:shd w:val="clear" w:color="auto" w:fill="auto"/>
          </w:tcPr>
          <w:p w14:paraId="1C7180B5" w14:textId="7F3E0087" w:rsidR="004B0E89" w:rsidRPr="00644461" w:rsidRDefault="004B0E89" w:rsidP="00941A7A">
            <w:pPr>
              <w:tabs>
                <w:tab w:val="left" w:pos="1276"/>
              </w:tabs>
              <w:jc w:val="center"/>
              <w:rPr>
                <w:bCs/>
                <w:sz w:val="20"/>
                <w:szCs w:val="20"/>
              </w:rPr>
            </w:pPr>
            <w:r w:rsidRPr="00644461">
              <w:rPr>
                <w:bCs/>
                <w:sz w:val="20"/>
                <w:szCs w:val="20"/>
              </w:rPr>
              <w:t>5</w:t>
            </w:r>
          </w:p>
        </w:tc>
      </w:tr>
      <w:tr w:rsidR="004B0E89" w:rsidRPr="00644461" w14:paraId="79968DA6" w14:textId="77777777" w:rsidTr="00EB1A30">
        <w:tc>
          <w:tcPr>
            <w:tcW w:w="869" w:type="dxa"/>
            <w:vMerge/>
            <w:shd w:val="clear" w:color="auto" w:fill="auto"/>
          </w:tcPr>
          <w:p w14:paraId="2EB81BA3" w14:textId="77777777" w:rsidR="004B0E89" w:rsidRPr="00644461" w:rsidRDefault="004B0E89" w:rsidP="00941A7A">
            <w:pPr>
              <w:tabs>
                <w:tab w:val="left" w:pos="1276"/>
              </w:tabs>
              <w:jc w:val="center"/>
              <w:rPr>
                <w:b/>
                <w:bCs/>
                <w:sz w:val="20"/>
                <w:szCs w:val="20"/>
              </w:rPr>
            </w:pPr>
          </w:p>
        </w:tc>
        <w:tc>
          <w:tcPr>
            <w:tcW w:w="7986" w:type="dxa"/>
            <w:shd w:val="clear" w:color="auto" w:fill="auto"/>
          </w:tcPr>
          <w:p w14:paraId="6808FFCC" w14:textId="10715414" w:rsidR="004B0E89" w:rsidRPr="00644461" w:rsidRDefault="004B0E89" w:rsidP="00646D1C">
            <w:pPr>
              <w:tabs>
                <w:tab w:val="left" w:pos="1276"/>
              </w:tabs>
              <w:rPr>
                <w:b/>
                <w:sz w:val="20"/>
                <w:szCs w:val="20"/>
              </w:rPr>
            </w:pPr>
            <w:r w:rsidRPr="00644461">
              <w:rPr>
                <w:b/>
                <w:sz w:val="20"/>
                <w:szCs w:val="20"/>
              </w:rPr>
              <w:t>IWST 5. Consultation on the implementation of IWS 5</w:t>
            </w:r>
          </w:p>
        </w:tc>
        <w:tc>
          <w:tcPr>
            <w:tcW w:w="928" w:type="dxa"/>
            <w:vMerge/>
            <w:shd w:val="clear" w:color="auto" w:fill="auto"/>
          </w:tcPr>
          <w:p w14:paraId="3C4A2F2B" w14:textId="77777777" w:rsidR="004B0E89" w:rsidRPr="00644461" w:rsidRDefault="004B0E89" w:rsidP="00941A7A">
            <w:pPr>
              <w:tabs>
                <w:tab w:val="left" w:pos="1276"/>
              </w:tabs>
              <w:jc w:val="center"/>
              <w:rPr>
                <w:bCs/>
                <w:sz w:val="20"/>
                <w:szCs w:val="20"/>
              </w:rPr>
            </w:pPr>
          </w:p>
        </w:tc>
        <w:tc>
          <w:tcPr>
            <w:tcW w:w="726" w:type="dxa"/>
            <w:shd w:val="clear" w:color="auto" w:fill="auto"/>
          </w:tcPr>
          <w:p w14:paraId="05005A58" w14:textId="08A72ED0" w:rsidR="004B0E89" w:rsidRPr="00644461" w:rsidRDefault="004B0E89" w:rsidP="00941A7A">
            <w:pPr>
              <w:tabs>
                <w:tab w:val="left" w:pos="1276"/>
              </w:tabs>
              <w:jc w:val="center"/>
              <w:rPr>
                <w:bCs/>
                <w:sz w:val="20"/>
                <w:szCs w:val="20"/>
              </w:rPr>
            </w:pPr>
            <w:r w:rsidRPr="00644461">
              <w:rPr>
                <w:bCs/>
                <w:sz w:val="20"/>
                <w:szCs w:val="20"/>
              </w:rPr>
              <w:t>5</w:t>
            </w:r>
          </w:p>
        </w:tc>
      </w:tr>
      <w:tr w:rsidR="00941A7A" w:rsidRPr="00644461" w14:paraId="46DF2DAD" w14:textId="77777777" w:rsidTr="00EB1A30">
        <w:tc>
          <w:tcPr>
            <w:tcW w:w="869" w:type="dxa"/>
            <w:vMerge w:val="restart"/>
            <w:shd w:val="clear" w:color="auto" w:fill="auto"/>
          </w:tcPr>
          <w:p w14:paraId="4E66E520" w14:textId="77777777" w:rsidR="00941A7A" w:rsidRPr="00644461" w:rsidRDefault="00941A7A" w:rsidP="00941A7A">
            <w:pPr>
              <w:tabs>
                <w:tab w:val="left" w:pos="1276"/>
              </w:tabs>
              <w:jc w:val="center"/>
              <w:rPr>
                <w:b/>
                <w:bCs/>
                <w:sz w:val="20"/>
                <w:szCs w:val="20"/>
              </w:rPr>
            </w:pPr>
            <w:r w:rsidRPr="00644461">
              <w:rPr>
                <w:b/>
                <w:bCs/>
                <w:sz w:val="20"/>
                <w:szCs w:val="20"/>
              </w:rPr>
              <w:t>14</w:t>
            </w:r>
          </w:p>
        </w:tc>
        <w:tc>
          <w:tcPr>
            <w:tcW w:w="7986" w:type="dxa"/>
            <w:shd w:val="clear" w:color="auto" w:fill="auto"/>
          </w:tcPr>
          <w:p w14:paraId="5C70DFFA" w14:textId="503A73BA" w:rsidR="00941A7A" w:rsidRPr="00644461" w:rsidRDefault="00941A7A" w:rsidP="0011101B">
            <w:pPr>
              <w:tabs>
                <w:tab w:val="left" w:pos="1276"/>
              </w:tabs>
              <w:rPr>
                <w:b/>
                <w:sz w:val="20"/>
                <w:szCs w:val="20"/>
              </w:rPr>
            </w:pPr>
            <w:r w:rsidRPr="00644461">
              <w:rPr>
                <w:b/>
                <w:sz w:val="20"/>
                <w:szCs w:val="20"/>
              </w:rPr>
              <w:t>L</w:t>
            </w:r>
            <w:r w:rsidRPr="00644461">
              <w:rPr>
                <w:b/>
                <w:sz w:val="20"/>
                <w:szCs w:val="20"/>
                <w:lang w:val="kk-KZ"/>
              </w:rPr>
              <w:t xml:space="preserve"> </w:t>
            </w:r>
            <w:r w:rsidRPr="00644461">
              <w:rPr>
                <w:b/>
                <w:sz w:val="20"/>
                <w:szCs w:val="20"/>
              </w:rPr>
              <w:t xml:space="preserve">14. </w:t>
            </w:r>
            <w:r w:rsidR="00B2164D" w:rsidRPr="00644461">
              <w:rPr>
                <w:bCs/>
                <w:sz w:val="20"/>
                <w:szCs w:val="20"/>
              </w:rPr>
              <w:t>Biodegradation of Plastic and Other Synthetic Materials Using Microorganisms</w:t>
            </w:r>
          </w:p>
        </w:tc>
        <w:tc>
          <w:tcPr>
            <w:tcW w:w="928" w:type="dxa"/>
            <w:shd w:val="clear" w:color="auto" w:fill="auto"/>
          </w:tcPr>
          <w:p w14:paraId="714D747A" w14:textId="790C0167" w:rsidR="00941A7A" w:rsidRPr="00644461" w:rsidRDefault="004B0E89" w:rsidP="00941A7A">
            <w:pPr>
              <w:tabs>
                <w:tab w:val="left" w:pos="1276"/>
              </w:tabs>
              <w:jc w:val="center"/>
              <w:rPr>
                <w:bCs/>
                <w:sz w:val="20"/>
                <w:szCs w:val="20"/>
              </w:rPr>
            </w:pPr>
            <w:r w:rsidRPr="00644461">
              <w:rPr>
                <w:bCs/>
                <w:sz w:val="20"/>
                <w:szCs w:val="20"/>
              </w:rPr>
              <w:t>1</w:t>
            </w:r>
          </w:p>
        </w:tc>
        <w:tc>
          <w:tcPr>
            <w:tcW w:w="726" w:type="dxa"/>
            <w:shd w:val="clear" w:color="auto" w:fill="auto"/>
          </w:tcPr>
          <w:p w14:paraId="437A536C" w14:textId="10BB871B" w:rsidR="00941A7A" w:rsidRPr="00644461" w:rsidRDefault="004B0E89" w:rsidP="00941A7A">
            <w:pPr>
              <w:tabs>
                <w:tab w:val="left" w:pos="1276"/>
              </w:tabs>
              <w:jc w:val="center"/>
              <w:rPr>
                <w:bCs/>
                <w:sz w:val="20"/>
                <w:szCs w:val="20"/>
              </w:rPr>
            </w:pPr>
            <w:r w:rsidRPr="00644461">
              <w:rPr>
                <w:bCs/>
                <w:sz w:val="20"/>
                <w:szCs w:val="20"/>
              </w:rPr>
              <w:t>5</w:t>
            </w:r>
          </w:p>
        </w:tc>
      </w:tr>
      <w:tr w:rsidR="00941A7A" w:rsidRPr="00644461" w14:paraId="42B1777B" w14:textId="77777777" w:rsidTr="00EB1A30">
        <w:tc>
          <w:tcPr>
            <w:tcW w:w="869" w:type="dxa"/>
            <w:vMerge/>
            <w:shd w:val="clear" w:color="auto" w:fill="auto"/>
          </w:tcPr>
          <w:p w14:paraId="7AE81EB6" w14:textId="77777777" w:rsidR="00941A7A" w:rsidRPr="00644461" w:rsidRDefault="00941A7A" w:rsidP="00941A7A">
            <w:pPr>
              <w:tabs>
                <w:tab w:val="left" w:pos="1276"/>
              </w:tabs>
              <w:jc w:val="center"/>
              <w:rPr>
                <w:b/>
                <w:sz w:val="20"/>
                <w:szCs w:val="20"/>
              </w:rPr>
            </w:pPr>
          </w:p>
        </w:tc>
        <w:tc>
          <w:tcPr>
            <w:tcW w:w="7986" w:type="dxa"/>
            <w:shd w:val="clear" w:color="auto" w:fill="auto"/>
          </w:tcPr>
          <w:p w14:paraId="35EF164B" w14:textId="07BD545E" w:rsidR="00941A7A" w:rsidRPr="00644461" w:rsidRDefault="00BE22D3" w:rsidP="00D44459">
            <w:pPr>
              <w:tabs>
                <w:tab w:val="left" w:pos="1276"/>
              </w:tabs>
              <w:rPr>
                <w:b/>
                <w:sz w:val="20"/>
                <w:szCs w:val="20"/>
                <w:lang w:val="en-US"/>
              </w:rPr>
            </w:pPr>
            <w:r w:rsidRPr="00644461">
              <w:rPr>
                <w:b/>
                <w:sz w:val="20"/>
                <w:szCs w:val="20"/>
              </w:rPr>
              <w:t>P</w:t>
            </w:r>
            <w:r w:rsidR="008A3DB2" w:rsidRPr="00644461">
              <w:rPr>
                <w:b/>
                <w:sz w:val="20"/>
                <w:szCs w:val="20"/>
              </w:rPr>
              <w:t>C</w:t>
            </w:r>
            <w:r w:rsidR="00941A7A" w:rsidRPr="00644461">
              <w:rPr>
                <w:b/>
                <w:sz w:val="20"/>
                <w:szCs w:val="20"/>
              </w:rPr>
              <w:t xml:space="preserve"> 14. </w:t>
            </w:r>
            <w:r w:rsidR="00CD4B61" w:rsidRPr="00644461">
              <w:rPr>
                <w:bCs/>
                <w:sz w:val="20"/>
                <w:szCs w:val="20"/>
              </w:rPr>
              <w:t>Practical study of microbial potential for plastic degradation</w:t>
            </w:r>
          </w:p>
        </w:tc>
        <w:tc>
          <w:tcPr>
            <w:tcW w:w="928" w:type="dxa"/>
            <w:shd w:val="clear" w:color="auto" w:fill="auto"/>
          </w:tcPr>
          <w:p w14:paraId="3036FD8F" w14:textId="5571A74A" w:rsidR="00941A7A" w:rsidRPr="00644461" w:rsidRDefault="006D28B1" w:rsidP="00941A7A">
            <w:pPr>
              <w:tabs>
                <w:tab w:val="left" w:pos="1276"/>
              </w:tabs>
              <w:jc w:val="center"/>
              <w:rPr>
                <w:bCs/>
                <w:sz w:val="20"/>
                <w:szCs w:val="20"/>
              </w:rPr>
            </w:pPr>
            <w:r w:rsidRPr="00644461">
              <w:rPr>
                <w:bCs/>
                <w:sz w:val="20"/>
                <w:szCs w:val="20"/>
              </w:rPr>
              <w:t>2</w:t>
            </w:r>
          </w:p>
        </w:tc>
        <w:tc>
          <w:tcPr>
            <w:tcW w:w="726" w:type="dxa"/>
            <w:shd w:val="clear" w:color="auto" w:fill="auto"/>
          </w:tcPr>
          <w:p w14:paraId="48AA2746" w14:textId="053ACA5D" w:rsidR="00941A7A" w:rsidRPr="00644461" w:rsidRDefault="004B0E89" w:rsidP="00941A7A">
            <w:pPr>
              <w:tabs>
                <w:tab w:val="left" w:pos="1276"/>
              </w:tabs>
              <w:jc w:val="center"/>
              <w:rPr>
                <w:bCs/>
                <w:sz w:val="20"/>
                <w:szCs w:val="20"/>
              </w:rPr>
            </w:pPr>
            <w:r w:rsidRPr="00644461">
              <w:rPr>
                <w:bCs/>
                <w:sz w:val="20"/>
                <w:szCs w:val="20"/>
              </w:rPr>
              <w:t>5</w:t>
            </w:r>
          </w:p>
        </w:tc>
      </w:tr>
      <w:tr w:rsidR="0008536D" w:rsidRPr="00644461" w14:paraId="7832860F" w14:textId="77777777" w:rsidTr="00EB1A30">
        <w:tc>
          <w:tcPr>
            <w:tcW w:w="869" w:type="dxa"/>
            <w:vMerge w:val="restart"/>
            <w:shd w:val="clear" w:color="auto" w:fill="auto"/>
          </w:tcPr>
          <w:p w14:paraId="0D01B8A4" w14:textId="77777777" w:rsidR="0008536D" w:rsidRPr="00644461" w:rsidRDefault="0008536D" w:rsidP="00941A7A">
            <w:pPr>
              <w:tabs>
                <w:tab w:val="left" w:pos="1276"/>
              </w:tabs>
              <w:jc w:val="center"/>
              <w:rPr>
                <w:b/>
                <w:sz w:val="20"/>
                <w:szCs w:val="20"/>
              </w:rPr>
            </w:pPr>
            <w:r w:rsidRPr="00644461">
              <w:rPr>
                <w:b/>
                <w:sz w:val="20"/>
                <w:szCs w:val="20"/>
              </w:rPr>
              <w:t>15</w:t>
            </w:r>
          </w:p>
        </w:tc>
        <w:tc>
          <w:tcPr>
            <w:tcW w:w="7986" w:type="dxa"/>
            <w:shd w:val="clear" w:color="auto" w:fill="auto"/>
          </w:tcPr>
          <w:p w14:paraId="16151EC2" w14:textId="52A15C45" w:rsidR="0008536D" w:rsidRPr="00644461" w:rsidRDefault="0008536D" w:rsidP="00D44459">
            <w:pPr>
              <w:tabs>
                <w:tab w:val="left" w:pos="1276"/>
              </w:tabs>
              <w:rPr>
                <w:b/>
                <w:sz w:val="20"/>
                <w:szCs w:val="20"/>
              </w:rPr>
            </w:pPr>
            <w:r w:rsidRPr="00644461">
              <w:rPr>
                <w:b/>
                <w:sz w:val="20"/>
                <w:szCs w:val="20"/>
              </w:rPr>
              <w:t>L</w:t>
            </w:r>
            <w:r w:rsidRPr="00644461">
              <w:rPr>
                <w:b/>
                <w:sz w:val="20"/>
                <w:szCs w:val="20"/>
                <w:lang w:val="kk-KZ"/>
              </w:rPr>
              <w:t xml:space="preserve"> </w:t>
            </w:r>
            <w:r w:rsidRPr="00644461">
              <w:rPr>
                <w:b/>
                <w:sz w:val="20"/>
                <w:szCs w:val="20"/>
                <w:lang w:val="en-US"/>
              </w:rPr>
              <w:t xml:space="preserve">15. </w:t>
            </w:r>
            <w:r w:rsidRPr="00644461">
              <w:rPr>
                <w:bCs/>
                <w:sz w:val="20"/>
                <w:szCs w:val="20"/>
                <w:lang w:val="en-US"/>
              </w:rPr>
              <w:t>Ecological and Economic Justification for the Use of PMPs in Environmental Biotechnology</w:t>
            </w:r>
          </w:p>
        </w:tc>
        <w:tc>
          <w:tcPr>
            <w:tcW w:w="928" w:type="dxa"/>
            <w:shd w:val="clear" w:color="auto" w:fill="auto"/>
          </w:tcPr>
          <w:p w14:paraId="4349AE46" w14:textId="52D7C49D" w:rsidR="0008536D" w:rsidRPr="00644461" w:rsidRDefault="004B0E89" w:rsidP="00941A7A">
            <w:pPr>
              <w:tabs>
                <w:tab w:val="left" w:pos="1276"/>
              </w:tabs>
              <w:jc w:val="center"/>
              <w:rPr>
                <w:bCs/>
                <w:sz w:val="20"/>
                <w:szCs w:val="20"/>
                <w:lang w:val="en-US"/>
              </w:rPr>
            </w:pPr>
            <w:r w:rsidRPr="00644461">
              <w:rPr>
                <w:bCs/>
                <w:sz w:val="20"/>
                <w:szCs w:val="20"/>
                <w:lang w:val="en-US"/>
              </w:rPr>
              <w:t>1</w:t>
            </w:r>
          </w:p>
        </w:tc>
        <w:tc>
          <w:tcPr>
            <w:tcW w:w="726" w:type="dxa"/>
            <w:shd w:val="clear" w:color="auto" w:fill="auto"/>
          </w:tcPr>
          <w:p w14:paraId="7CAF9D4D" w14:textId="717B4D5B" w:rsidR="0008536D" w:rsidRPr="00644461" w:rsidRDefault="0008536D" w:rsidP="00941A7A">
            <w:pPr>
              <w:tabs>
                <w:tab w:val="left" w:pos="1276"/>
              </w:tabs>
              <w:jc w:val="center"/>
              <w:rPr>
                <w:bCs/>
                <w:sz w:val="20"/>
                <w:szCs w:val="20"/>
                <w:lang w:val="en-US"/>
              </w:rPr>
            </w:pPr>
          </w:p>
        </w:tc>
      </w:tr>
      <w:tr w:rsidR="004B0E89" w:rsidRPr="00644461" w14:paraId="433DD53E" w14:textId="77777777" w:rsidTr="00EB1A30">
        <w:tc>
          <w:tcPr>
            <w:tcW w:w="869" w:type="dxa"/>
            <w:vMerge/>
            <w:shd w:val="clear" w:color="auto" w:fill="auto"/>
          </w:tcPr>
          <w:p w14:paraId="454DEDA7" w14:textId="77777777" w:rsidR="004B0E89" w:rsidRPr="00644461" w:rsidRDefault="004B0E89" w:rsidP="00941A7A">
            <w:pPr>
              <w:tabs>
                <w:tab w:val="left" w:pos="1276"/>
              </w:tabs>
              <w:jc w:val="center"/>
              <w:rPr>
                <w:b/>
                <w:sz w:val="20"/>
                <w:szCs w:val="20"/>
                <w:lang w:val="ru-RU"/>
              </w:rPr>
            </w:pPr>
          </w:p>
        </w:tc>
        <w:tc>
          <w:tcPr>
            <w:tcW w:w="7986" w:type="dxa"/>
            <w:shd w:val="clear" w:color="auto" w:fill="auto"/>
          </w:tcPr>
          <w:p w14:paraId="59A2F16A" w14:textId="683D6CF4" w:rsidR="004B0E89" w:rsidRPr="00644461" w:rsidRDefault="004B0E89" w:rsidP="001669FA">
            <w:pPr>
              <w:tabs>
                <w:tab w:val="left" w:pos="1276"/>
              </w:tabs>
              <w:rPr>
                <w:b/>
                <w:sz w:val="20"/>
                <w:szCs w:val="20"/>
                <w:lang w:val="en-US"/>
              </w:rPr>
            </w:pPr>
            <w:r w:rsidRPr="00644461">
              <w:rPr>
                <w:b/>
                <w:sz w:val="20"/>
                <w:szCs w:val="20"/>
              </w:rPr>
              <w:t>PC</w:t>
            </w:r>
            <w:r w:rsidRPr="00644461">
              <w:rPr>
                <w:b/>
                <w:sz w:val="20"/>
                <w:szCs w:val="20"/>
                <w:lang w:val="en-US"/>
              </w:rPr>
              <w:t xml:space="preserve"> 15. </w:t>
            </w:r>
            <w:r w:rsidRPr="00644461">
              <w:rPr>
                <w:bCs/>
                <w:sz w:val="20"/>
                <w:szCs w:val="20"/>
                <w:lang w:val="en-US"/>
              </w:rPr>
              <w:t>Comparative analysis of traditional and biotechnological methods of cleanup</w:t>
            </w:r>
          </w:p>
        </w:tc>
        <w:tc>
          <w:tcPr>
            <w:tcW w:w="928" w:type="dxa"/>
            <w:vMerge w:val="restart"/>
            <w:shd w:val="clear" w:color="auto" w:fill="auto"/>
          </w:tcPr>
          <w:p w14:paraId="5B144FDD" w14:textId="28E66F7E" w:rsidR="004B0E89" w:rsidRPr="00644461" w:rsidRDefault="004B0E89" w:rsidP="00941A7A">
            <w:pPr>
              <w:tabs>
                <w:tab w:val="left" w:pos="1276"/>
              </w:tabs>
              <w:jc w:val="center"/>
              <w:rPr>
                <w:bCs/>
                <w:sz w:val="20"/>
                <w:szCs w:val="20"/>
                <w:lang w:val="ru-RU"/>
              </w:rPr>
            </w:pPr>
            <w:r w:rsidRPr="00644461">
              <w:rPr>
                <w:bCs/>
                <w:sz w:val="20"/>
                <w:szCs w:val="20"/>
                <w:lang w:val="ru-RU"/>
              </w:rPr>
              <w:t>2</w:t>
            </w:r>
          </w:p>
        </w:tc>
        <w:tc>
          <w:tcPr>
            <w:tcW w:w="726" w:type="dxa"/>
            <w:shd w:val="clear" w:color="auto" w:fill="auto"/>
          </w:tcPr>
          <w:p w14:paraId="3548C1C1" w14:textId="2012AF15" w:rsidR="004B0E89" w:rsidRPr="00644461" w:rsidRDefault="004B0E89" w:rsidP="00941A7A">
            <w:pPr>
              <w:tabs>
                <w:tab w:val="left" w:pos="1276"/>
              </w:tabs>
              <w:jc w:val="center"/>
              <w:rPr>
                <w:bCs/>
                <w:sz w:val="20"/>
                <w:szCs w:val="20"/>
                <w:lang w:val="en-US"/>
              </w:rPr>
            </w:pPr>
            <w:r w:rsidRPr="00644461">
              <w:rPr>
                <w:bCs/>
                <w:sz w:val="20"/>
                <w:szCs w:val="20"/>
                <w:lang w:val="en-US"/>
              </w:rPr>
              <w:t>5</w:t>
            </w:r>
          </w:p>
        </w:tc>
      </w:tr>
      <w:tr w:rsidR="004B0E89" w:rsidRPr="00644461" w14:paraId="4113898A" w14:textId="77777777" w:rsidTr="00EB1A30">
        <w:tc>
          <w:tcPr>
            <w:tcW w:w="869" w:type="dxa"/>
            <w:vMerge/>
            <w:shd w:val="clear" w:color="auto" w:fill="auto"/>
          </w:tcPr>
          <w:p w14:paraId="04CC7BEA" w14:textId="77777777" w:rsidR="004B0E89" w:rsidRPr="00644461" w:rsidRDefault="004B0E89" w:rsidP="00941A7A">
            <w:pPr>
              <w:tabs>
                <w:tab w:val="left" w:pos="1276"/>
              </w:tabs>
              <w:jc w:val="center"/>
              <w:rPr>
                <w:b/>
                <w:sz w:val="20"/>
                <w:szCs w:val="20"/>
                <w:lang w:val="ru-RU"/>
              </w:rPr>
            </w:pPr>
          </w:p>
        </w:tc>
        <w:tc>
          <w:tcPr>
            <w:tcW w:w="7986" w:type="dxa"/>
            <w:shd w:val="clear" w:color="auto" w:fill="auto"/>
          </w:tcPr>
          <w:p w14:paraId="33BA665F" w14:textId="1EE5E092" w:rsidR="004B0E89" w:rsidRPr="00644461" w:rsidRDefault="004B0E89" w:rsidP="001669FA">
            <w:pPr>
              <w:tabs>
                <w:tab w:val="left" w:pos="1276"/>
              </w:tabs>
              <w:rPr>
                <w:b/>
                <w:sz w:val="20"/>
                <w:szCs w:val="20"/>
              </w:rPr>
            </w:pPr>
            <w:r w:rsidRPr="00644461">
              <w:rPr>
                <w:b/>
                <w:sz w:val="20"/>
                <w:szCs w:val="20"/>
              </w:rPr>
              <w:t>IWS 5.</w:t>
            </w:r>
            <w:r w:rsidRPr="00644461">
              <w:t xml:space="preserve"> </w:t>
            </w:r>
            <w:r w:rsidRPr="00644461">
              <w:rPr>
                <w:bCs/>
                <w:sz w:val="20"/>
                <w:szCs w:val="20"/>
              </w:rPr>
              <w:t>Study of methods and technologies used for biological water purification</w:t>
            </w:r>
          </w:p>
        </w:tc>
        <w:tc>
          <w:tcPr>
            <w:tcW w:w="928" w:type="dxa"/>
            <w:vMerge/>
            <w:shd w:val="clear" w:color="auto" w:fill="auto"/>
          </w:tcPr>
          <w:p w14:paraId="10F6245B" w14:textId="77777777" w:rsidR="004B0E89" w:rsidRPr="00644461" w:rsidRDefault="004B0E89" w:rsidP="00941A7A">
            <w:pPr>
              <w:tabs>
                <w:tab w:val="left" w:pos="1276"/>
              </w:tabs>
              <w:jc w:val="center"/>
              <w:rPr>
                <w:bCs/>
                <w:sz w:val="20"/>
                <w:szCs w:val="20"/>
                <w:lang w:val="en-US"/>
              </w:rPr>
            </w:pPr>
          </w:p>
        </w:tc>
        <w:tc>
          <w:tcPr>
            <w:tcW w:w="726" w:type="dxa"/>
            <w:shd w:val="clear" w:color="auto" w:fill="auto"/>
          </w:tcPr>
          <w:p w14:paraId="4DDD625E" w14:textId="07D3873C" w:rsidR="004B0E89" w:rsidRPr="00644461" w:rsidRDefault="004B0E89" w:rsidP="00941A7A">
            <w:pPr>
              <w:tabs>
                <w:tab w:val="left" w:pos="1276"/>
              </w:tabs>
              <w:jc w:val="center"/>
              <w:rPr>
                <w:bCs/>
                <w:sz w:val="20"/>
                <w:szCs w:val="20"/>
                <w:lang w:val="en-US"/>
              </w:rPr>
            </w:pPr>
            <w:r w:rsidRPr="00644461">
              <w:rPr>
                <w:bCs/>
                <w:sz w:val="20"/>
                <w:szCs w:val="20"/>
                <w:lang w:val="en-US"/>
              </w:rPr>
              <w:t>5</w:t>
            </w:r>
          </w:p>
        </w:tc>
      </w:tr>
      <w:tr w:rsidR="00EC03D7" w:rsidRPr="00644461" w14:paraId="08244195" w14:textId="77777777" w:rsidTr="00EB1A30">
        <w:tc>
          <w:tcPr>
            <w:tcW w:w="869" w:type="dxa"/>
            <w:shd w:val="clear" w:color="auto" w:fill="auto"/>
          </w:tcPr>
          <w:p w14:paraId="30F7E89E" w14:textId="77777777" w:rsidR="00EC03D7" w:rsidRPr="00644461" w:rsidRDefault="00EC03D7" w:rsidP="00941A7A">
            <w:pPr>
              <w:tabs>
                <w:tab w:val="left" w:pos="1276"/>
              </w:tabs>
              <w:jc w:val="center"/>
              <w:rPr>
                <w:b/>
                <w:sz w:val="20"/>
                <w:szCs w:val="20"/>
                <w:lang w:val="en-US"/>
              </w:rPr>
            </w:pPr>
          </w:p>
        </w:tc>
        <w:tc>
          <w:tcPr>
            <w:tcW w:w="7986" w:type="dxa"/>
            <w:shd w:val="clear" w:color="auto" w:fill="auto"/>
          </w:tcPr>
          <w:p w14:paraId="31A3C413" w14:textId="29CCC7F5" w:rsidR="00EC03D7" w:rsidRPr="00644461" w:rsidRDefault="00EC03D7" w:rsidP="00941A7A">
            <w:pPr>
              <w:tabs>
                <w:tab w:val="left" w:pos="1276"/>
              </w:tabs>
              <w:rPr>
                <w:b/>
                <w:sz w:val="20"/>
                <w:szCs w:val="20"/>
                <w:lang w:val="ru-RU"/>
              </w:rPr>
            </w:pPr>
            <w:r w:rsidRPr="00644461">
              <w:rPr>
                <w:b/>
                <w:sz w:val="20"/>
                <w:szCs w:val="20"/>
                <w:lang w:val="en-US"/>
              </w:rPr>
              <w:t xml:space="preserve">Midterm </w:t>
            </w:r>
            <w:r w:rsidRPr="00644461">
              <w:rPr>
                <w:b/>
                <w:sz w:val="20"/>
                <w:szCs w:val="20"/>
                <w:lang w:val="kk-KZ"/>
              </w:rPr>
              <w:t>control 2</w:t>
            </w:r>
          </w:p>
        </w:tc>
        <w:tc>
          <w:tcPr>
            <w:tcW w:w="928" w:type="dxa"/>
            <w:shd w:val="clear" w:color="auto" w:fill="auto"/>
          </w:tcPr>
          <w:p w14:paraId="72A5DC19" w14:textId="77777777" w:rsidR="00EC03D7" w:rsidRPr="00644461" w:rsidRDefault="00EC03D7" w:rsidP="00941A7A">
            <w:pPr>
              <w:tabs>
                <w:tab w:val="left" w:pos="1276"/>
              </w:tabs>
              <w:jc w:val="center"/>
              <w:rPr>
                <w:b/>
                <w:sz w:val="12"/>
                <w:szCs w:val="12"/>
                <w:lang w:val="ru-RU"/>
              </w:rPr>
            </w:pPr>
          </w:p>
        </w:tc>
        <w:tc>
          <w:tcPr>
            <w:tcW w:w="726" w:type="dxa"/>
            <w:shd w:val="clear" w:color="auto" w:fill="auto"/>
          </w:tcPr>
          <w:p w14:paraId="5FF9AB0F" w14:textId="4242AFBD" w:rsidR="00EC03D7" w:rsidRPr="00644461" w:rsidRDefault="00EC03D7" w:rsidP="00EC03D7">
            <w:pPr>
              <w:tabs>
                <w:tab w:val="left" w:pos="1276"/>
              </w:tabs>
              <w:jc w:val="center"/>
              <w:rPr>
                <w:bCs/>
                <w:lang w:val="en-US"/>
              </w:rPr>
            </w:pPr>
          </w:p>
        </w:tc>
      </w:tr>
      <w:tr w:rsidR="00941A7A" w:rsidRPr="00644461" w14:paraId="7BE267F2" w14:textId="77777777" w:rsidTr="00EB1A30">
        <w:tc>
          <w:tcPr>
            <w:tcW w:w="9783" w:type="dxa"/>
            <w:gridSpan w:val="3"/>
          </w:tcPr>
          <w:p w14:paraId="7FC4D7E2" w14:textId="05E2A673" w:rsidR="00941A7A" w:rsidRPr="00644461" w:rsidRDefault="008A3DB2" w:rsidP="00941A7A">
            <w:pPr>
              <w:tabs>
                <w:tab w:val="left" w:pos="1276"/>
              </w:tabs>
              <w:rPr>
                <w:b/>
                <w:sz w:val="20"/>
                <w:szCs w:val="20"/>
              </w:rPr>
            </w:pPr>
            <w:r w:rsidRPr="00644461">
              <w:rPr>
                <w:b/>
                <w:sz w:val="20"/>
                <w:szCs w:val="20"/>
                <w:lang w:val="en-US"/>
              </w:rPr>
              <w:t xml:space="preserve">Midterm </w:t>
            </w:r>
            <w:r w:rsidR="00941A7A" w:rsidRPr="00644461">
              <w:rPr>
                <w:b/>
                <w:sz w:val="20"/>
                <w:szCs w:val="20"/>
                <w:lang w:val="kk-KZ"/>
              </w:rPr>
              <w:t>control 2</w:t>
            </w:r>
          </w:p>
        </w:tc>
        <w:tc>
          <w:tcPr>
            <w:tcW w:w="726" w:type="dxa"/>
          </w:tcPr>
          <w:p w14:paraId="3D9AEF7D" w14:textId="77777777" w:rsidR="00941A7A" w:rsidRPr="00644461" w:rsidRDefault="00941A7A" w:rsidP="00941A7A">
            <w:pPr>
              <w:tabs>
                <w:tab w:val="left" w:pos="1276"/>
              </w:tabs>
              <w:jc w:val="center"/>
              <w:rPr>
                <w:b/>
                <w:sz w:val="20"/>
                <w:szCs w:val="20"/>
              </w:rPr>
            </w:pPr>
            <w:r w:rsidRPr="00644461">
              <w:rPr>
                <w:b/>
                <w:sz w:val="20"/>
                <w:szCs w:val="20"/>
              </w:rPr>
              <w:t>100</w:t>
            </w:r>
          </w:p>
        </w:tc>
      </w:tr>
      <w:tr w:rsidR="00941A7A" w:rsidRPr="00644461" w14:paraId="1035FFB7" w14:textId="77777777" w:rsidTr="00EB1A30">
        <w:tc>
          <w:tcPr>
            <w:tcW w:w="9783" w:type="dxa"/>
            <w:gridSpan w:val="3"/>
            <w:shd w:val="clear" w:color="auto" w:fill="FFFFFF" w:themeFill="background1"/>
          </w:tcPr>
          <w:p w14:paraId="4D0C3304" w14:textId="2DCAE1F7" w:rsidR="00941A7A" w:rsidRPr="00644461" w:rsidRDefault="00941A7A" w:rsidP="00941A7A">
            <w:pPr>
              <w:tabs>
                <w:tab w:val="left" w:pos="1276"/>
              </w:tabs>
              <w:rPr>
                <w:b/>
                <w:sz w:val="20"/>
                <w:szCs w:val="20"/>
              </w:rPr>
            </w:pPr>
            <w:r w:rsidRPr="00644461">
              <w:rPr>
                <w:b/>
                <w:sz w:val="20"/>
                <w:szCs w:val="20"/>
              </w:rPr>
              <w:t>Final control (exam)</w:t>
            </w:r>
          </w:p>
        </w:tc>
        <w:tc>
          <w:tcPr>
            <w:tcW w:w="726" w:type="dxa"/>
            <w:shd w:val="clear" w:color="auto" w:fill="FFFFFF" w:themeFill="background1"/>
          </w:tcPr>
          <w:p w14:paraId="37BAB171" w14:textId="6631F2A7" w:rsidR="00941A7A" w:rsidRPr="00644461" w:rsidRDefault="00941A7A" w:rsidP="00941A7A">
            <w:pPr>
              <w:tabs>
                <w:tab w:val="left" w:pos="1276"/>
              </w:tabs>
              <w:jc w:val="center"/>
              <w:rPr>
                <w:b/>
                <w:sz w:val="20"/>
                <w:szCs w:val="20"/>
              </w:rPr>
            </w:pPr>
            <w:r w:rsidRPr="00644461">
              <w:rPr>
                <w:b/>
                <w:sz w:val="20"/>
                <w:szCs w:val="20"/>
              </w:rPr>
              <w:t>100</w:t>
            </w:r>
          </w:p>
        </w:tc>
      </w:tr>
      <w:tr w:rsidR="004F3CB8" w:rsidRPr="003F2DC5" w14:paraId="2C6BC3B7" w14:textId="77777777" w:rsidTr="00EB1A30">
        <w:tc>
          <w:tcPr>
            <w:tcW w:w="9783" w:type="dxa"/>
            <w:gridSpan w:val="3"/>
            <w:shd w:val="clear" w:color="auto" w:fill="FFFFFF" w:themeFill="background1"/>
          </w:tcPr>
          <w:p w14:paraId="2A32EB92" w14:textId="0CFEC480" w:rsidR="004F3CB8" w:rsidRPr="00644461" w:rsidRDefault="00E4280D" w:rsidP="00941A7A">
            <w:pPr>
              <w:tabs>
                <w:tab w:val="left" w:pos="1276"/>
              </w:tabs>
              <w:rPr>
                <w:b/>
                <w:sz w:val="20"/>
                <w:szCs w:val="20"/>
              </w:rPr>
            </w:pPr>
            <w:r w:rsidRPr="00644461">
              <w:rPr>
                <w:b/>
                <w:sz w:val="20"/>
                <w:szCs w:val="20"/>
              </w:rPr>
              <w:t xml:space="preserve">TOTAL for </w:t>
            </w:r>
            <w:r w:rsidR="008C180E" w:rsidRPr="00644461">
              <w:rPr>
                <w:b/>
                <w:sz w:val="20"/>
                <w:szCs w:val="20"/>
                <w:lang w:val="en-US"/>
              </w:rPr>
              <w:t>course</w:t>
            </w:r>
          </w:p>
        </w:tc>
        <w:tc>
          <w:tcPr>
            <w:tcW w:w="726" w:type="dxa"/>
            <w:shd w:val="clear" w:color="auto" w:fill="FFFFFF" w:themeFill="background1"/>
          </w:tcPr>
          <w:p w14:paraId="7E8416CD" w14:textId="46F6C861" w:rsidR="004F3CB8" w:rsidRDefault="004F3CB8" w:rsidP="00941A7A">
            <w:pPr>
              <w:tabs>
                <w:tab w:val="left" w:pos="1276"/>
              </w:tabs>
              <w:jc w:val="center"/>
              <w:rPr>
                <w:b/>
                <w:sz w:val="20"/>
                <w:szCs w:val="20"/>
              </w:rPr>
            </w:pPr>
            <w:r w:rsidRPr="00644461">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205EF410" w14:textId="77777777" w:rsidR="00206E46" w:rsidRDefault="00206E46">
      <w:pPr>
        <w:rPr>
          <w:sz w:val="20"/>
          <w:szCs w:val="20"/>
          <w:lang w:val="kk-KZ"/>
        </w:rPr>
      </w:pPr>
    </w:p>
    <w:p w14:paraId="3B95EC38" w14:textId="77777777" w:rsidR="0026660C" w:rsidRDefault="00EC03D7" w:rsidP="0026660C">
      <w:pPr>
        <w:jc w:val="both"/>
        <w:rPr>
          <w:b/>
          <w:sz w:val="20"/>
          <w:szCs w:val="20"/>
          <w:lang w:val="en-US"/>
        </w:rPr>
      </w:pPr>
      <w:r w:rsidRPr="003F2DC5">
        <w:rPr>
          <w:b/>
          <w:sz w:val="20"/>
          <w:szCs w:val="20"/>
        </w:rPr>
        <w:t xml:space="preserve">Dean </w:t>
      </w:r>
      <w:r w:rsidR="0026660C">
        <w:rPr>
          <w:b/>
          <w:sz w:val="20"/>
          <w:szCs w:val="20"/>
        </w:rPr>
        <w:t xml:space="preserve">of the </w:t>
      </w:r>
      <w:r w:rsidR="0026660C" w:rsidRPr="0026660C">
        <w:rPr>
          <w:b/>
          <w:sz w:val="20"/>
          <w:szCs w:val="20"/>
          <w:lang w:val="en-US"/>
        </w:rPr>
        <w:t xml:space="preserve">Faculty of Biology </w:t>
      </w:r>
    </w:p>
    <w:p w14:paraId="75729301" w14:textId="75796CD8" w:rsidR="00EC03D7" w:rsidRDefault="0026660C" w:rsidP="0026660C">
      <w:pPr>
        <w:jc w:val="both"/>
        <w:rPr>
          <w:b/>
          <w:sz w:val="20"/>
          <w:szCs w:val="20"/>
          <w:lang w:val="en-US"/>
        </w:rPr>
      </w:pPr>
      <w:r w:rsidRPr="0026660C">
        <w:rPr>
          <w:b/>
          <w:sz w:val="20"/>
          <w:szCs w:val="20"/>
          <w:lang w:val="en-US"/>
        </w:rPr>
        <w:t xml:space="preserve">and </w:t>
      </w:r>
      <w:bookmarkStart w:id="2" w:name="_Hlk177228907"/>
      <w:r w:rsidRPr="0026660C">
        <w:rPr>
          <w:b/>
          <w:sz w:val="20"/>
          <w:szCs w:val="20"/>
          <w:lang w:val="en-US"/>
        </w:rPr>
        <w:t xml:space="preserve">Biotechnology </w:t>
      </w:r>
      <w:r w:rsidR="00EC03D7">
        <w:rPr>
          <w:b/>
          <w:sz w:val="20"/>
          <w:szCs w:val="20"/>
          <w:lang w:val="en-US"/>
        </w:rPr>
        <w:t xml:space="preserve">              </w:t>
      </w:r>
      <w:r w:rsidR="007F2783">
        <w:rPr>
          <w:b/>
          <w:sz w:val="20"/>
          <w:szCs w:val="20"/>
          <w:lang w:val="en-US"/>
        </w:rPr>
        <w:t xml:space="preserve">               </w:t>
      </w:r>
      <w:r>
        <w:rPr>
          <w:b/>
          <w:sz w:val="20"/>
          <w:szCs w:val="20"/>
          <w:lang w:val="en-US"/>
        </w:rPr>
        <w:t xml:space="preserve">          </w:t>
      </w:r>
      <w:r w:rsidR="007F2783">
        <w:rPr>
          <w:b/>
          <w:sz w:val="20"/>
          <w:szCs w:val="20"/>
          <w:lang w:val="en-US"/>
        </w:rPr>
        <w:t xml:space="preserve">  </w:t>
      </w:r>
      <w:bookmarkEnd w:id="2"/>
      <w:r w:rsidR="00EC03D7" w:rsidRPr="00EC03D7">
        <w:rPr>
          <w:b/>
          <w:sz w:val="20"/>
          <w:szCs w:val="20"/>
          <w:lang w:val="en-US"/>
        </w:rPr>
        <w:t xml:space="preserve">____________________   </w:t>
      </w:r>
      <w:r w:rsidR="00EC03D7">
        <w:rPr>
          <w:b/>
          <w:sz w:val="20"/>
          <w:szCs w:val="20"/>
          <w:lang w:val="en-US"/>
        </w:rPr>
        <w:t xml:space="preserve">      </w:t>
      </w:r>
      <w:proofErr w:type="spellStart"/>
      <w:r w:rsidR="00EC03D7" w:rsidRPr="00EC03D7">
        <w:rPr>
          <w:b/>
          <w:sz w:val="20"/>
          <w:szCs w:val="20"/>
          <w:lang w:val="en-US"/>
        </w:rPr>
        <w:t>Kurmanbaeva</w:t>
      </w:r>
      <w:proofErr w:type="spellEnd"/>
      <w:r w:rsidR="00EC03D7" w:rsidRPr="00EC03D7">
        <w:rPr>
          <w:b/>
          <w:sz w:val="20"/>
          <w:szCs w:val="20"/>
          <w:lang w:val="en-US"/>
        </w:rPr>
        <w:t xml:space="preserve"> M.S.</w:t>
      </w:r>
    </w:p>
    <w:p w14:paraId="3D2FA3EF" w14:textId="77777777" w:rsidR="0026660C" w:rsidRPr="00EC03D7" w:rsidRDefault="0026660C" w:rsidP="0026660C">
      <w:pPr>
        <w:jc w:val="both"/>
        <w:rPr>
          <w:b/>
          <w:sz w:val="20"/>
          <w:szCs w:val="20"/>
          <w:lang w:val="en-US"/>
        </w:rPr>
      </w:pPr>
    </w:p>
    <w:p w14:paraId="5976450A" w14:textId="77777777" w:rsidR="007F2783" w:rsidRDefault="007F2783" w:rsidP="007F2783">
      <w:pPr>
        <w:rPr>
          <w:b/>
          <w:sz w:val="20"/>
          <w:szCs w:val="20"/>
          <w:lang w:val="en-US"/>
        </w:rPr>
      </w:pPr>
      <w:r>
        <w:rPr>
          <w:b/>
          <w:sz w:val="20"/>
          <w:szCs w:val="20"/>
          <w:lang w:val="en-US"/>
        </w:rPr>
        <w:t>Chair of the Academic Committee</w:t>
      </w:r>
    </w:p>
    <w:p w14:paraId="477E7BA8" w14:textId="774663B6" w:rsidR="00EC03D7" w:rsidRPr="00EC03D7" w:rsidRDefault="007F2783" w:rsidP="007F2783">
      <w:pPr>
        <w:rPr>
          <w:b/>
          <w:sz w:val="20"/>
          <w:szCs w:val="20"/>
          <w:lang w:val="en-US"/>
        </w:rPr>
      </w:pPr>
      <w:r>
        <w:rPr>
          <w:b/>
          <w:sz w:val="20"/>
          <w:szCs w:val="20"/>
          <w:lang w:val="en-US"/>
        </w:rPr>
        <w:t>on the Quality of Teaching and Learning</w:t>
      </w:r>
      <w:r w:rsidR="00EC03D7" w:rsidRPr="00EC03D7">
        <w:rPr>
          <w:b/>
          <w:sz w:val="20"/>
          <w:szCs w:val="20"/>
          <w:lang w:val="en-US"/>
        </w:rPr>
        <w:t xml:space="preserve">     </w:t>
      </w:r>
      <w:r w:rsidR="00340880" w:rsidRPr="00EC03D7">
        <w:rPr>
          <w:b/>
          <w:sz w:val="20"/>
          <w:szCs w:val="20"/>
          <w:lang w:val="en-US"/>
        </w:rPr>
        <w:t>__________________</w:t>
      </w:r>
      <w:r w:rsidR="00340880" w:rsidRPr="00EC03D7">
        <w:t xml:space="preserve"> </w:t>
      </w:r>
      <w:r w:rsidR="00340880">
        <w:t xml:space="preserve">         </w:t>
      </w:r>
      <w:proofErr w:type="spellStart"/>
      <w:proofErr w:type="gramStart"/>
      <w:r w:rsidR="0085635D" w:rsidRPr="0085635D">
        <w:rPr>
          <w:b/>
          <w:sz w:val="20"/>
          <w:szCs w:val="20"/>
          <w:lang w:val="en-US"/>
        </w:rPr>
        <w:t>Baktybayeva</w:t>
      </w:r>
      <w:proofErr w:type="spellEnd"/>
      <w:r w:rsidR="0085635D" w:rsidRPr="0085635D">
        <w:rPr>
          <w:b/>
          <w:sz w:val="20"/>
          <w:szCs w:val="20"/>
          <w:lang w:val="en-US"/>
        </w:rPr>
        <w:t xml:space="preserve"> </w:t>
      </w:r>
      <w:r w:rsidR="00340880" w:rsidRPr="0085635D">
        <w:rPr>
          <w:b/>
          <w:sz w:val="20"/>
          <w:szCs w:val="20"/>
          <w:lang w:val="en-US"/>
        </w:rPr>
        <w:t xml:space="preserve"> </w:t>
      </w:r>
      <w:r w:rsidR="0085635D" w:rsidRPr="0085635D">
        <w:rPr>
          <w:b/>
          <w:sz w:val="20"/>
          <w:szCs w:val="20"/>
          <w:lang w:val="en-US"/>
        </w:rPr>
        <w:t>L</w:t>
      </w:r>
      <w:r w:rsidR="00340880" w:rsidRPr="0085635D">
        <w:rPr>
          <w:b/>
          <w:sz w:val="20"/>
          <w:szCs w:val="20"/>
          <w:lang w:val="en-US"/>
        </w:rPr>
        <w:t>.</w:t>
      </w:r>
      <w:r w:rsidR="0085635D" w:rsidRPr="0085635D">
        <w:rPr>
          <w:b/>
          <w:sz w:val="20"/>
          <w:szCs w:val="20"/>
          <w:lang w:val="en-US"/>
        </w:rPr>
        <w:t>K</w:t>
      </w:r>
      <w:r w:rsidR="00340880" w:rsidRPr="0085635D">
        <w:rPr>
          <w:b/>
          <w:sz w:val="20"/>
          <w:szCs w:val="20"/>
          <w:lang w:val="en-US"/>
        </w:rPr>
        <w:t>.</w:t>
      </w:r>
      <w:proofErr w:type="gramEnd"/>
      <w:r w:rsidR="00EC03D7" w:rsidRPr="00EC03D7">
        <w:rPr>
          <w:b/>
          <w:sz w:val="20"/>
          <w:szCs w:val="20"/>
          <w:lang w:val="en-US"/>
        </w:rPr>
        <w:t xml:space="preserve">      </w:t>
      </w:r>
      <w:r>
        <w:rPr>
          <w:b/>
          <w:sz w:val="20"/>
          <w:szCs w:val="20"/>
          <w:lang w:val="en-US"/>
        </w:rPr>
        <w:t xml:space="preserve">  </w:t>
      </w:r>
      <w:r w:rsidR="00EC03D7" w:rsidRPr="00EC03D7">
        <w:rPr>
          <w:b/>
          <w:sz w:val="20"/>
          <w:szCs w:val="20"/>
          <w:lang w:val="en-US"/>
        </w:rPr>
        <w:t xml:space="preserve">                                                         </w:t>
      </w:r>
    </w:p>
    <w:p w14:paraId="42053A16" w14:textId="77777777" w:rsidR="007F2783" w:rsidRPr="007F2783" w:rsidRDefault="007F2783" w:rsidP="00EC03D7">
      <w:pPr>
        <w:spacing w:after="120"/>
        <w:rPr>
          <w:b/>
          <w:sz w:val="20"/>
          <w:szCs w:val="20"/>
          <w:lang w:val="en-US"/>
        </w:rPr>
      </w:pPr>
    </w:p>
    <w:p w14:paraId="5A5AC441" w14:textId="235AD6C1" w:rsidR="00EC03D7" w:rsidRPr="00EC03D7" w:rsidRDefault="00EC03D7" w:rsidP="00EC03D7">
      <w:pPr>
        <w:spacing w:after="120"/>
        <w:rPr>
          <w:b/>
          <w:sz w:val="20"/>
          <w:szCs w:val="20"/>
          <w:lang w:val="en-US"/>
        </w:rPr>
      </w:pPr>
      <w:r w:rsidRPr="003F2DC5">
        <w:rPr>
          <w:b/>
          <w:sz w:val="20"/>
          <w:szCs w:val="20"/>
        </w:rPr>
        <w:t xml:space="preserve">Head of </w:t>
      </w:r>
      <w:r w:rsidR="0026660C" w:rsidRPr="0026660C">
        <w:rPr>
          <w:b/>
          <w:sz w:val="20"/>
          <w:szCs w:val="20"/>
          <w:lang w:val="en-US"/>
        </w:rPr>
        <w:t xml:space="preserve">Biotechnology </w:t>
      </w:r>
      <w:r w:rsidRPr="003F2DC5">
        <w:rPr>
          <w:b/>
          <w:sz w:val="20"/>
          <w:szCs w:val="20"/>
        </w:rPr>
        <w:t xml:space="preserve">Department </w:t>
      </w:r>
      <w:r>
        <w:rPr>
          <w:b/>
          <w:sz w:val="20"/>
          <w:szCs w:val="20"/>
        </w:rPr>
        <w:t xml:space="preserve">    </w:t>
      </w:r>
      <w:r w:rsidR="007F2783">
        <w:rPr>
          <w:b/>
          <w:sz w:val="20"/>
          <w:szCs w:val="20"/>
        </w:rPr>
        <w:t xml:space="preserve">   </w:t>
      </w:r>
      <w:r w:rsidR="0026660C">
        <w:rPr>
          <w:b/>
          <w:sz w:val="20"/>
          <w:szCs w:val="20"/>
        </w:rPr>
        <w:t xml:space="preserve">    </w:t>
      </w:r>
      <w:r w:rsidR="007F2783">
        <w:rPr>
          <w:b/>
          <w:sz w:val="20"/>
          <w:szCs w:val="20"/>
        </w:rPr>
        <w:t xml:space="preserve"> </w:t>
      </w:r>
      <w:r>
        <w:rPr>
          <w:b/>
          <w:sz w:val="20"/>
          <w:szCs w:val="20"/>
        </w:rPr>
        <w:t xml:space="preserve">  </w:t>
      </w:r>
      <w:r w:rsidRPr="00EC03D7">
        <w:rPr>
          <w:b/>
          <w:sz w:val="20"/>
          <w:szCs w:val="20"/>
          <w:lang w:val="en-US"/>
        </w:rPr>
        <w:t>___________________</w:t>
      </w:r>
      <w:r w:rsidRPr="00EC03D7">
        <w:t xml:space="preserve"> </w:t>
      </w:r>
      <w:r>
        <w:t xml:space="preserve">       </w:t>
      </w:r>
      <w:proofErr w:type="spellStart"/>
      <w:r w:rsidRPr="00EC03D7">
        <w:rPr>
          <w:b/>
          <w:sz w:val="20"/>
          <w:szCs w:val="20"/>
          <w:lang w:val="en-US"/>
        </w:rPr>
        <w:t>Kistaubaeva</w:t>
      </w:r>
      <w:proofErr w:type="spellEnd"/>
      <w:r w:rsidRPr="00EC03D7">
        <w:rPr>
          <w:b/>
          <w:sz w:val="20"/>
          <w:szCs w:val="20"/>
          <w:lang w:val="en-US"/>
        </w:rPr>
        <w:t xml:space="preserve"> A.S.</w:t>
      </w:r>
    </w:p>
    <w:p w14:paraId="6727E4DA" w14:textId="77777777" w:rsidR="00EC03D7" w:rsidRPr="00EC03D7" w:rsidRDefault="00EC03D7" w:rsidP="00EC03D7">
      <w:pPr>
        <w:spacing w:after="120"/>
        <w:rPr>
          <w:b/>
          <w:sz w:val="20"/>
          <w:szCs w:val="20"/>
          <w:lang w:val="en-US"/>
        </w:rPr>
      </w:pPr>
    </w:p>
    <w:p w14:paraId="008366FA" w14:textId="5BFEB965" w:rsidR="00EC03D7" w:rsidRPr="00EC03D7" w:rsidRDefault="00EC03D7" w:rsidP="00EC03D7">
      <w:pPr>
        <w:spacing w:after="120"/>
        <w:rPr>
          <w:sz w:val="20"/>
          <w:szCs w:val="20"/>
          <w:lang w:val="en-US"/>
        </w:rPr>
      </w:pPr>
      <w:r w:rsidRPr="003F2DC5">
        <w:rPr>
          <w:b/>
          <w:sz w:val="20"/>
          <w:szCs w:val="20"/>
        </w:rPr>
        <w:t xml:space="preserve">Lecturer </w:t>
      </w:r>
      <w:r>
        <w:rPr>
          <w:b/>
          <w:sz w:val="20"/>
          <w:szCs w:val="20"/>
        </w:rPr>
        <w:t xml:space="preserve">                   </w:t>
      </w:r>
      <w:r w:rsidR="00A75DA8">
        <w:rPr>
          <w:b/>
          <w:sz w:val="20"/>
          <w:szCs w:val="20"/>
        </w:rPr>
        <w:t xml:space="preserve">   </w:t>
      </w:r>
      <w:r w:rsidR="0026660C">
        <w:rPr>
          <w:b/>
          <w:sz w:val="20"/>
          <w:szCs w:val="20"/>
        </w:rPr>
        <w:t xml:space="preserve">                               </w:t>
      </w:r>
      <w:r w:rsidR="00A75DA8">
        <w:rPr>
          <w:b/>
          <w:sz w:val="20"/>
          <w:szCs w:val="20"/>
        </w:rPr>
        <w:t xml:space="preserve">    </w:t>
      </w:r>
      <w:r w:rsidR="0026660C">
        <w:rPr>
          <w:b/>
          <w:sz w:val="20"/>
          <w:szCs w:val="20"/>
        </w:rPr>
        <w:t xml:space="preserve"> </w:t>
      </w:r>
      <w:r w:rsidRPr="002B6CA0">
        <w:rPr>
          <w:b/>
          <w:sz w:val="20"/>
          <w:szCs w:val="20"/>
        </w:rPr>
        <w:t>__________________</w:t>
      </w:r>
      <w:r w:rsidR="0026660C">
        <w:rPr>
          <w:b/>
          <w:sz w:val="20"/>
          <w:szCs w:val="20"/>
        </w:rPr>
        <w:t>__</w:t>
      </w:r>
      <w:r w:rsidR="00A75DA8">
        <w:rPr>
          <w:b/>
          <w:sz w:val="20"/>
          <w:szCs w:val="20"/>
        </w:rPr>
        <w:t xml:space="preserve">          </w:t>
      </w:r>
      <w:r>
        <w:rPr>
          <w:b/>
          <w:sz w:val="20"/>
          <w:szCs w:val="20"/>
          <w:lang w:val="en-US"/>
        </w:rPr>
        <w:t>Amutova F.B.</w:t>
      </w:r>
    </w:p>
    <w:p w14:paraId="4C1227E3" w14:textId="77777777" w:rsidR="00EC03D7" w:rsidRPr="002B6CA0" w:rsidRDefault="00EC03D7" w:rsidP="00EC03D7">
      <w:pPr>
        <w:rPr>
          <w:sz w:val="20"/>
          <w:szCs w:val="20"/>
          <w:lang w:val="kk-KZ"/>
        </w:rPr>
      </w:pPr>
    </w:p>
    <w:p w14:paraId="6F91099A" w14:textId="77777777" w:rsidR="00EC03D7" w:rsidRPr="002B6CA0" w:rsidRDefault="00EC03D7" w:rsidP="00EC03D7">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4D6334EE" w14:textId="77777777" w:rsidR="00206E46" w:rsidRPr="007C72C4" w:rsidRDefault="00206E46">
      <w:pPr>
        <w:rPr>
          <w:sz w:val="20"/>
          <w:szCs w:val="20"/>
          <w:lang w:val="en-US"/>
        </w:rPr>
      </w:pPr>
    </w:p>
    <w:p w14:paraId="7D7B0DEA" w14:textId="77777777" w:rsidR="00206E46" w:rsidRDefault="00206E46">
      <w:pPr>
        <w:rPr>
          <w:sz w:val="20"/>
          <w:szCs w:val="20"/>
          <w:lang w:val="kk-KZ"/>
        </w:rPr>
      </w:pPr>
    </w:p>
    <w:p w14:paraId="2EF6CEFD" w14:textId="77777777" w:rsidR="00206E46" w:rsidRDefault="00206E46">
      <w:pPr>
        <w:rPr>
          <w:sz w:val="20"/>
          <w:szCs w:val="20"/>
          <w:lang w:val="kk-KZ"/>
        </w:rPr>
      </w:pPr>
    </w:p>
    <w:p w14:paraId="48B2E2BD" w14:textId="77777777" w:rsidR="00206E46" w:rsidRDefault="00206E46">
      <w:pPr>
        <w:rPr>
          <w:sz w:val="20"/>
          <w:szCs w:val="20"/>
          <w:lang w:val="kk-KZ"/>
        </w:rPr>
      </w:pPr>
    </w:p>
    <w:p w14:paraId="288DED2E" w14:textId="77777777" w:rsidR="004947F8" w:rsidRPr="007C72C4" w:rsidRDefault="004947F8">
      <w:pPr>
        <w:rPr>
          <w:sz w:val="20"/>
          <w:szCs w:val="20"/>
          <w:lang w:val="en-US"/>
        </w:rPr>
        <w:sectPr w:rsidR="004947F8" w:rsidRPr="007C72C4" w:rsidSect="00C055D3">
          <w:pgSz w:w="11906" w:h="16838"/>
          <w:pgMar w:top="568" w:right="850" w:bottom="1418" w:left="1701" w:header="708" w:footer="708" w:gutter="0"/>
          <w:pgNumType w:start="1"/>
          <w:cols w:space="720"/>
        </w:sectPr>
      </w:pPr>
    </w:p>
    <w:p w14:paraId="63D72C9A" w14:textId="77777777" w:rsidR="00486E9D" w:rsidRPr="00486E9D" w:rsidRDefault="00486E9D" w:rsidP="00486E9D">
      <w:pPr>
        <w:pStyle w:val="af1"/>
        <w:spacing w:before="93" w:line="480" w:lineRule="auto"/>
        <w:ind w:left="5798" w:right="3889" w:firstLine="136"/>
        <w:rPr>
          <w:b w:val="0"/>
        </w:rPr>
      </w:pPr>
      <w:r w:rsidRPr="00486E9D">
        <w:lastRenderedPageBreak/>
        <w:t xml:space="preserve">RUBRICATOR OF THE SUMMATIVE </w:t>
      </w:r>
      <w:proofErr w:type="gramStart"/>
      <w:r w:rsidRPr="00486E9D">
        <w:t>ASSESSMENT</w:t>
      </w:r>
      <w:r w:rsidRPr="00486E9D">
        <w:rPr>
          <w:b w:val="0"/>
        </w:rPr>
        <w:t> </w:t>
      </w:r>
      <w:r w:rsidRPr="00486E9D">
        <w:rPr>
          <w:b w:val="0"/>
          <w:spacing w:val="1"/>
        </w:rPr>
        <w:t xml:space="preserve"> </w:t>
      </w:r>
      <w:r w:rsidRPr="00486E9D">
        <w:t>CRITERIA</w:t>
      </w:r>
      <w:proofErr w:type="gramEnd"/>
      <w:r w:rsidRPr="00486E9D">
        <w:rPr>
          <w:spacing w:val="-7"/>
        </w:rPr>
        <w:t xml:space="preserve"> </w:t>
      </w:r>
      <w:r w:rsidRPr="00486E9D">
        <w:t>EVALUATION</w:t>
      </w:r>
      <w:r w:rsidRPr="00486E9D">
        <w:rPr>
          <w:spacing w:val="-6"/>
        </w:rPr>
        <w:t xml:space="preserve"> </w:t>
      </w:r>
      <w:r w:rsidRPr="00486E9D">
        <w:t>OF</w:t>
      </w:r>
      <w:r w:rsidRPr="00486E9D">
        <w:rPr>
          <w:spacing w:val="-5"/>
        </w:rPr>
        <w:t xml:space="preserve"> </w:t>
      </w:r>
      <w:r w:rsidRPr="00486E9D">
        <w:t>LEARNING</w:t>
      </w:r>
      <w:r w:rsidRPr="00486E9D">
        <w:rPr>
          <w:spacing w:val="-6"/>
        </w:rPr>
        <w:t xml:space="preserve"> </w:t>
      </w:r>
      <w:r w:rsidRPr="00486E9D">
        <w:t>OUTCOMES</w:t>
      </w:r>
      <w:r w:rsidRPr="00486E9D">
        <w:rPr>
          <w:b w:val="0"/>
        </w:rPr>
        <w:t> </w:t>
      </w:r>
    </w:p>
    <w:p w14:paraId="50D700F0" w14:textId="353D5E15" w:rsidR="00486E9D" w:rsidRPr="00486E9D" w:rsidRDefault="00486E9D" w:rsidP="00486E9D">
      <w:pPr>
        <w:spacing w:before="2"/>
        <w:ind w:left="956"/>
        <w:rPr>
          <w:sz w:val="20"/>
          <w:szCs w:val="20"/>
        </w:rPr>
      </w:pPr>
      <w:r>
        <w:rPr>
          <w:b/>
          <w:sz w:val="20"/>
          <w:szCs w:val="20"/>
        </w:rPr>
        <w:t>ISW</w:t>
      </w:r>
      <w:r w:rsidRPr="00486E9D">
        <w:rPr>
          <w:b/>
          <w:spacing w:val="-4"/>
          <w:sz w:val="20"/>
          <w:szCs w:val="20"/>
        </w:rPr>
        <w:t xml:space="preserve"> </w:t>
      </w:r>
      <w:r w:rsidRPr="00486E9D">
        <w:rPr>
          <w:b/>
          <w:sz w:val="20"/>
          <w:szCs w:val="20"/>
        </w:rPr>
        <w:t>1.</w:t>
      </w:r>
      <w:r w:rsidRPr="00486E9D">
        <w:rPr>
          <w:b/>
          <w:spacing w:val="-2"/>
          <w:sz w:val="20"/>
          <w:szCs w:val="20"/>
        </w:rPr>
        <w:t xml:space="preserve"> </w:t>
      </w:r>
      <w:r>
        <w:rPr>
          <w:sz w:val="20"/>
          <w:szCs w:val="20"/>
        </w:rPr>
        <w:t>P</w:t>
      </w:r>
      <w:r w:rsidRPr="00486E9D">
        <w:rPr>
          <w:sz w:val="20"/>
          <w:szCs w:val="20"/>
        </w:rPr>
        <w:t>lant-microorganism interactions</w:t>
      </w:r>
    </w:p>
    <w:p w14:paraId="634BCDBA" w14:textId="59188CD7" w:rsidR="00486E9D" w:rsidRPr="00486E9D" w:rsidRDefault="00486E9D" w:rsidP="00486E9D">
      <w:pPr>
        <w:ind w:left="956"/>
        <w:rPr>
          <w:sz w:val="20"/>
          <w:szCs w:val="20"/>
        </w:rPr>
      </w:pPr>
      <w:r>
        <w:rPr>
          <w:b/>
          <w:sz w:val="20"/>
          <w:szCs w:val="20"/>
        </w:rPr>
        <w:t>ISW</w:t>
      </w:r>
      <w:r w:rsidRPr="00486E9D">
        <w:rPr>
          <w:b/>
          <w:spacing w:val="-4"/>
          <w:sz w:val="20"/>
          <w:szCs w:val="20"/>
        </w:rPr>
        <w:t xml:space="preserve"> </w:t>
      </w:r>
      <w:r w:rsidRPr="00486E9D">
        <w:rPr>
          <w:b/>
          <w:sz w:val="20"/>
          <w:szCs w:val="20"/>
        </w:rPr>
        <w:t>2.</w:t>
      </w:r>
      <w:r w:rsidRPr="00486E9D">
        <w:rPr>
          <w:b/>
          <w:spacing w:val="-2"/>
          <w:sz w:val="20"/>
          <w:szCs w:val="20"/>
        </w:rPr>
        <w:t xml:space="preserve"> </w:t>
      </w:r>
      <w:r w:rsidRPr="00486E9D">
        <w:rPr>
          <w:sz w:val="20"/>
          <w:szCs w:val="20"/>
        </w:rPr>
        <w:t>Enzymes in food processing</w:t>
      </w:r>
    </w:p>
    <w:p w14:paraId="6E2050E7" w14:textId="31A4ABBA" w:rsidR="00486E9D" w:rsidRPr="00486E9D" w:rsidRDefault="00486E9D" w:rsidP="00486E9D">
      <w:pPr>
        <w:ind w:firstLine="720"/>
        <w:rPr>
          <w:sz w:val="20"/>
          <w:szCs w:val="20"/>
        </w:rPr>
      </w:pPr>
      <w:r>
        <w:rPr>
          <w:b/>
          <w:sz w:val="20"/>
          <w:szCs w:val="20"/>
        </w:rPr>
        <w:t xml:space="preserve">    </w:t>
      </w:r>
      <w:r w:rsidRPr="00486E9D">
        <w:rPr>
          <w:b/>
          <w:sz w:val="20"/>
          <w:szCs w:val="20"/>
        </w:rPr>
        <w:t xml:space="preserve"> </w:t>
      </w:r>
      <w:r>
        <w:rPr>
          <w:b/>
          <w:sz w:val="20"/>
          <w:szCs w:val="20"/>
        </w:rPr>
        <w:t>ISW</w:t>
      </w:r>
      <w:r w:rsidRPr="00486E9D">
        <w:rPr>
          <w:b/>
          <w:spacing w:val="-4"/>
          <w:sz w:val="20"/>
          <w:szCs w:val="20"/>
        </w:rPr>
        <w:t xml:space="preserve"> </w:t>
      </w:r>
      <w:r w:rsidRPr="00486E9D">
        <w:rPr>
          <w:b/>
          <w:sz w:val="20"/>
          <w:szCs w:val="20"/>
        </w:rPr>
        <w:t>3.</w:t>
      </w:r>
      <w:r w:rsidRPr="00486E9D">
        <w:rPr>
          <w:b/>
          <w:spacing w:val="-1"/>
          <w:sz w:val="20"/>
          <w:szCs w:val="20"/>
        </w:rPr>
        <w:t xml:space="preserve"> </w:t>
      </w:r>
      <w:r w:rsidRPr="00486E9D">
        <w:rPr>
          <w:sz w:val="20"/>
          <w:szCs w:val="20"/>
        </w:rPr>
        <w:t>Microorganisms in the production of fermented products</w:t>
      </w:r>
    </w:p>
    <w:p w14:paraId="42742BB2" w14:textId="265A00A5" w:rsidR="00486E9D" w:rsidRDefault="00486E9D" w:rsidP="00486E9D">
      <w:pPr>
        <w:spacing w:before="1"/>
        <w:ind w:left="956" w:right="11635"/>
        <w:rPr>
          <w:sz w:val="20"/>
          <w:szCs w:val="20"/>
        </w:rPr>
      </w:pPr>
      <w:r>
        <w:rPr>
          <w:b/>
          <w:sz w:val="20"/>
          <w:szCs w:val="20"/>
        </w:rPr>
        <w:t>ISW</w:t>
      </w:r>
      <w:r w:rsidRPr="00486E9D">
        <w:rPr>
          <w:b/>
          <w:spacing w:val="-4"/>
          <w:sz w:val="20"/>
          <w:szCs w:val="20"/>
        </w:rPr>
        <w:t xml:space="preserve"> </w:t>
      </w:r>
      <w:r w:rsidRPr="00486E9D">
        <w:rPr>
          <w:b/>
          <w:sz w:val="20"/>
          <w:szCs w:val="20"/>
        </w:rPr>
        <w:t xml:space="preserve">4. </w:t>
      </w:r>
      <w:r w:rsidRPr="00486E9D">
        <w:rPr>
          <w:bCs/>
          <w:sz w:val="20"/>
          <w:szCs w:val="20"/>
        </w:rPr>
        <w:t>B</w:t>
      </w:r>
      <w:r w:rsidRPr="00486E9D">
        <w:rPr>
          <w:sz w:val="20"/>
          <w:szCs w:val="20"/>
        </w:rPr>
        <w:t xml:space="preserve">ioremediation </w:t>
      </w:r>
    </w:p>
    <w:p w14:paraId="6C941DB7" w14:textId="5A9CD62B" w:rsidR="00486E9D" w:rsidRDefault="00486E9D" w:rsidP="00486E9D">
      <w:pPr>
        <w:spacing w:before="1"/>
        <w:ind w:left="956" w:right="11635"/>
        <w:rPr>
          <w:b/>
          <w:spacing w:val="-4"/>
          <w:sz w:val="20"/>
          <w:szCs w:val="20"/>
        </w:rPr>
      </w:pPr>
      <w:r>
        <w:rPr>
          <w:b/>
          <w:sz w:val="20"/>
          <w:szCs w:val="20"/>
        </w:rPr>
        <w:t>ISW</w:t>
      </w:r>
      <w:r w:rsidRPr="00486E9D">
        <w:rPr>
          <w:b/>
          <w:spacing w:val="-4"/>
          <w:sz w:val="20"/>
          <w:szCs w:val="20"/>
        </w:rPr>
        <w:t xml:space="preserve"> </w:t>
      </w:r>
      <w:r>
        <w:rPr>
          <w:b/>
          <w:spacing w:val="-4"/>
          <w:sz w:val="20"/>
          <w:szCs w:val="20"/>
        </w:rPr>
        <w:t xml:space="preserve">5. </w:t>
      </w:r>
      <w:r w:rsidRPr="00486E9D">
        <w:rPr>
          <w:bCs/>
          <w:spacing w:val="-4"/>
          <w:sz w:val="20"/>
          <w:szCs w:val="20"/>
        </w:rPr>
        <w:t>B</w:t>
      </w:r>
      <w:r w:rsidRPr="00486E9D">
        <w:rPr>
          <w:bCs/>
          <w:spacing w:val="-4"/>
          <w:sz w:val="20"/>
          <w:szCs w:val="20"/>
        </w:rPr>
        <w:t>iological water purification</w:t>
      </w:r>
    </w:p>
    <w:p w14:paraId="68CCA32E" w14:textId="37E5239D" w:rsidR="00486E9D" w:rsidRPr="00486E9D" w:rsidRDefault="00486E9D" w:rsidP="00486E9D">
      <w:pPr>
        <w:spacing w:before="1"/>
        <w:ind w:left="956" w:right="11635"/>
        <w:rPr>
          <w:sz w:val="20"/>
          <w:szCs w:val="20"/>
        </w:rPr>
      </w:pPr>
      <w:r w:rsidRPr="00486E9D">
        <w:rPr>
          <w:sz w:val="20"/>
          <w:szCs w:val="20"/>
        </w:rPr>
        <w:t>(40%</w:t>
      </w:r>
      <w:r w:rsidRPr="00486E9D">
        <w:rPr>
          <w:spacing w:val="-2"/>
          <w:sz w:val="20"/>
          <w:szCs w:val="20"/>
        </w:rPr>
        <w:t xml:space="preserve"> </w:t>
      </w:r>
      <w:r w:rsidRPr="00486E9D">
        <w:rPr>
          <w:sz w:val="20"/>
          <w:szCs w:val="20"/>
        </w:rPr>
        <w:t>of</w:t>
      </w:r>
      <w:r w:rsidRPr="00486E9D">
        <w:rPr>
          <w:spacing w:val="-1"/>
          <w:sz w:val="20"/>
          <w:szCs w:val="20"/>
        </w:rPr>
        <w:t xml:space="preserve"> </w:t>
      </w:r>
      <w:r w:rsidRPr="00486E9D">
        <w:rPr>
          <w:sz w:val="20"/>
          <w:szCs w:val="20"/>
        </w:rPr>
        <w:t>100%</w:t>
      </w:r>
      <w:r w:rsidRPr="00486E9D">
        <w:rPr>
          <w:spacing w:val="-2"/>
          <w:sz w:val="20"/>
          <w:szCs w:val="20"/>
        </w:rPr>
        <w:t xml:space="preserve"> </w:t>
      </w:r>
      <w:r w:rsidRPr="00486E9D">
        <w:rPr>
          <w:sz w:val="20"/>
          <w:szCs w:val="20"/>
        </w:rPr>
        <w:t>MC</w:t>
      </w:r>
      <w:bookmarkStart w:id="3" w:name="_GoBack"/>
      <w:r w:rsidRPr="00486E9D">
        <w:rPr>
          <w:sz w:val="20"/>
          <w:szCs w:val="20"/>
        </w:rPr>
        <w:t>)</w:t>
      </w:r>
      <w:bookmarkEnd w:id="3"/>
    </w:p>
    <w:p w14:paraId="0D9CFFE5" w14:textId="77777777" w:rsidR="00486E9D" w:rsidRPr="00486E9D" w:rsidRDefault="00486E9D" w:rsidP="00486E9D">
      <w:pPr>
        <w:spacing w:before="1"/>
        <w:ind w:left="8337"/>
        <w:rPr>
          <w:sz w:val="20"/>
          <w:szCs w:val="20"/>
        </w:rPr>
      </w:pPr>
      <w:r w:rsidRPr="00486E9D">
        <w:rPr>
          <w:color w:val="FF0000"/>
          <w:sz w:val="20"/>
          <w:szCs w:val="20"/>
        </w:rPr>
        <w:t> </w:t>
      </w: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8"/>
        <w:gridCol w:w="3393"/>
        <w:gridCol w:w="2846"/>
        <w:gridCol w:w="3259"/>
        <w:gridCol w:w="3403"/>
      </w:tblGrid>
      <w:tr w:rsidR="00486E9D" w:rsidRPr="00486E9D" w14:paraId="65E26EF6" w14:textId="77777777" w:rsidTr="00ED053E">
        <w:trPr>
          <w:trHeight w:val="455"/>
        </w:trPr>
        <w:tc>
          <w:tcPr>
            <w:tcW w:w="2558" w:type="dxa"/>
            <w:shd w:val="clear" w:color="auto" w:fill="DBE5F1"/>
          </w:tcPr>
          <w:p w14:paraId="5B11A20C" w14:textId="77777777" w:rsidR="00486E9D" w:rsidRPr="00486E9D" w:rsidRDefault="00486E9D" w:rsidP="00ED053E">
            <w:pPr>
              <w:pStyle w:val="TableParagraph"/>
              <w:ind w:left="864"/>
              <w:rPr>
                <w:rFonts w:ascii="Times New Roman" w:hAnsi="Times New Roman" w:cs="Times New Roman"/>
                <w:sz w:val="20"/>
                <w:szCs w:val="20"/>
              </w:rPr>
            </w:pPr>
            <w:r w:rsidRPr="00486E9D">
              <w:rPr>
                <w:rFonts w:ascii="Times New Roman" w:hAnsi="Times New Roman" w:cs="Times New Roman"/>
                <w:b/>
                <w:sz w:val="20"/>
                <w:szCs w:val="20"/>
              </w:rPr>
              <w:t>Criterion</w:t>
            </w:r>
            <w:r w:rsidRPr="00486E9D">
              <w:rPr>
                <w:rFonts w:ascii="Times New Roman" w:hAnsi="Times New Roman" w:cs="Times New Roman"/>
                <w:sz w:val="20"/>
                <w:szCs w:val="20"/>
              </w:rPr>
              <w:t> </w:t>
            </w:r>
          </w:p>
        </w:tc>
        <w:tc>
          <w:tcPr>
            <w:tcW w:w="3393" w:type="dxa"/>
            <w:shd w:val="clear" w:color="auto" w:fill="DBE5F1"/>
          </w:tcPr>
          <w:p w14:paraId="4E82867E" w14:textId="77777777" w:rsidR="00486E9D" w:rsidRPr="00486E9D" w:rsidRDefault="00486E9D" w:rsidP="00ED053E">
            <w:pPr>
              <w:pStyle w:val="TableParagraph"/>
              <w:spacing w:line="228" w:lineRule="exact"/>
              <w:ind w:left="1176" w:right="1150"/>
              <w:jc w:val="center"/>
              <w:rPr>
                <w:rFonts w:ascii="Times New Roman" w:hAnsi="Times New Roman" w:cs="Times New Roman"/>
                <w:b/>
                <w:sz w:val="20"/>
                <w:szCs w:val="20"/>
              </w:rPr>
            </w:pPr>
            <w:r w:rsidRPr="00486E9D">
              <w:rPr>
                <w:rFonts w:ascii="Times New Roman" w:hAnsi="Times New Roman" w:cs="Times New Roman"/>
                <w:b/>
                <w:sz w:val="20"/>
                <w:szCs w:val="20"/>
              </w:rPr>
              <w:t>"Excellent"</w:t>
            </w:r>
          </w:p>
          <w:p w14:paraId="006E6B57" w14:textId="77777777" w:rsidR="00486E9D" w:rsidRPr="00486E9D" w:rsidRDefault="00486E9D" w:rsidP="00ED053E">
            <w:pPr>
              <w:pStyle w:val="TableParagraph"/>
              <w:spacing w:line="207" w:lineRule="exact"/>
              <w:ind w:left="1175" w:right="1150"/>
              <w:jc w:val="center"/>
              <w:rPr>
                <w:rFonts w:ascii="Times New Roman" w:hAnsi="Times New Roman" w:cs="Times New Roman"/>
                <w:sz w:val="20"/>
                <w:szCs w:val="20"/>
              </w:rPr>
            </w:pPr>
            <w:r w:rsidRPr="00486E9D">
              <w:rPr>
                <w:rFonts w:ascii="Times New Roman" w:hAnsi="Times New Roman" w:cs="Times New Roman"/>
                <w:sz w:val="20"/>
                <w:szCs w:val="20"/>
              </w:rPr>
              <w:t>20-25%</w:t>
            </w:r>
          </w:p>
        </w:tc>
        <w:tc>
          <w:tcPr>
            <w:tcW w:w="2846" w:type="dxa"/>
            <w:shd w:val="clear" w:color="auto" w:fill="DBE5F1"/>
          </w:tcPr>
          <w:p w14:paraId="27189ABC" w14:textId="77777777" w:rsidR="00486E9D" w:rsidRPr="00486E9D" w:rsidRDefault="00486E9D" w:rsidP="00ED053E">
            <w:pPr>
              <w:pStyle w:val="TableParagraph"/>
              <w:spacing w:line="228" w:lineRule="exact"/>
              <w:ind w:left="1062" w:right="1040"/>
              <w:jc w:val="center"/>
              <w:rPr>
                <w:rFonts w:ascii="Times New Roman" w:hAnsi="Times New Roman" w:cs="Times New Roman"/>
                <w:b/>
                <w:sz w:val="20"/>
                <w:szCs w:val="20"/>
              </w:rPr>
            </w:pPr>
            <w:r w:rsidRPr="00486E9D">
              <w:rPr>
                <w:rFonts w:ascii="Times New Roman" w:hAnsi="Times New Roman" w:cs="Times New Roman"/>
                <w:b/>
                <w:sz w:val="20"/>
                <w:szCs w:val="20"/>
              </w:rPr>
              <w:t>"Good"</w:t>
            </w:r>
          </w:p>
          <w:p w14:paraId="75F4E5A0" w14:textId="77777777" w:rsidR="00486E9D" w:rsidRPr="00486E9D" w:rsidRDefault="00486E9D" w:rsidP="00ED053E">
            <w:pPr>
              <w:pStyle w:val="TableParagraph"/>
              <w:spacing w:line="207" w:lineRule="exact"/>
              <w:ind w:left="1062" w:right="1040"/>
              <w:jc w:val="center"/>
              <w:rPr>
                <w:rFonts w:ascii="Times New Roman" w:hAnsi="Times New Roman" w:cs="Times New Roman"/>
                <w:sz w:val="20"/>
                <w:szCs w:val="20"/>
              </w:rPr>
            </w:pPr>
            <w:r w:rsidRPr="00486E9D">
              <w:rPr>
                <w:rFonts w:ascii="Times New Roman" w:hAnsi="Times New Roman" w:cs="Times New Roman"/>
                <w:sz w:val="20"/>
                <w:szCs w:val="20"/>
              </w:rPr>
              <w:t>15-20%</w:t>
            </w:r>
          </w:p>
        </w:tc>
        <w:tc>
          <w:tcPr>
            <w:tcW w:w="3259" w:type="dxa"/>
            <w:shd w:val="clear" w:color="auto" w:fill="DBE5F1"/>
          </w:tcPr>
          <w:p w14:paraId="4F1A33D5" w14:textId="77777777" w:rsidR="00486E9D" w:rsidRPr="00486E9D" w:rsidRDefault="00486E9D" w:rsidP="00ED053E">
            <w:pPr>
              <w:pStyle w:val="TableParagraph"/>
              <w:spacing w:line="228" w:lineRule="exact"/>
              <w:ind w:left="993" w:right="966"/>
              <w:jc w:val="center"/>
              <w:rPr>
                <w:rFonts w:ascii="Times New Roman" w:hAnsi="Times New Roman" w:cs="Times New Roman"/>
                <w:b/>
                <w:sz w:val="20"/>
                <w:szCs w:val="20"/>
              </w:rPr>
            </w:pPr>
            <w:r w:rsidRPr="00486E9D">
              <w:rPr>
                <w:rFonts w:ascii="Times New Roman" w:hAnsi="Times New Roman" w:cs="Times New Roman"/>
                <w:b/>
                <w:sz w:val="20"/>
                <w:szCs w:val="20"/>
              </w:rPr>
              <w:t>"Satisfactory"</w:t>
            </w:r>
          </w:p>
          <w:p w14:paraId="3B43489F" w14:textId="77777777" w:rsidR="00486E9D" w:rsidRPr="00486E9D" w:rsidRDefault="00486E9D" w:rsidP="00ED053E">
            <w:pPr>
              <w:pStyle w:val="TableParagraph"/>
              <w:spacing w:line="207" w:lineRule="exact"/>
              <w:ind w:left="993" w:right="966"/>
              <w:jc w:val="center"/>
              <w:rPr>
                <w:rFonts w:ascii="Times New Roman" w:hAnsi="Times New Roman" w:cs="Times New Roman"/>
                <w:sz w:val="20"/>
                <w:szCs w:val="20"/>
              </w:rPr>
            </w:pPr>
            <w:r w:rsidRPr="00486E9D">
              <w:rPr>
                <w:rFonts w:ascii="Times New Roman" w:hAnsi="Times New Roman" w:cs="Times New Roman"/>
                <w:sz w:val="20"/>
                <w:szCs w:val="20"/>
              </w:rPr>
              <w:t>10-15%</w:t>
            </w:r>
          </w:p>
        </w:tc>
        <w:tc>
          <w:tcPr>
            <w:tcW w:w="3403" w:type="dxa"/>
            <w:shd w:val="clear" w:color="auto" w:fill="DBE5F1"/>
          </w:tcPr>
          <w:p w14:paraId="1F45D83A" w14:textId="77777777" w:rsidR="00486E9D" w:rsidRPr="00486E9D" w:rsidRDefault="00486E9D" w:rsidP="00ED053E">
            <w:pPr>
              <w:pStyle w:val="TableParagraph"/>
              <w:spacing w:line="228" w:lineRule="exact"/>
              <w:ind w:left="953" w:right="928"/>
              <w:jc w:val="center"/>
              <w:rPr>
                <w:rFonts w:ascii="Times New Roman" w:hAnsi="Times New Roman" w:cs="Times New Roman"/>
                <w:b/>
                <w:sz w:val="20"/>
                <w:szCs w:val="20"/>
              </w:rPr>
            </w:pPr>
            <w:r w:rsidRPr="00486E9D">
              <w:rPr>
                <w:rFonts w:ascii="Times New Roman" w:hAnsi="Times New Roman" w:cs="Times New Roman"/>
                <w:b/>
                <w:sz w:val="20"/>
                <w:szCs w:val="20"/>
              </w:rPr>
              <w:t>"Unsatisfactory"</w:t>
            </w:r>
          </w:p>
          <w:p w14:paraId="5584E217" w14:textId="77777777" w:rsidR="00486E9D" w:rsidRPr="00486E9D" w:rsidRDefault="00486E9D" w:rsidP="00ED053E">
            <w:pPr>
              <w:pStyle w:val="TableParagraph"/>
              <w:spacing w:line="207" w:lineRule="exact"/>
              <w:ind w:left="953" w:right="927"/>
              <w:jc w:val="center"/>
              <w:rPr>
                <w:rFonts w:ascii="Times New Roman" w:hAnsi="Times New Roman" w:cs="Times New Roman"/>
                <w:sz w:val="20"/>
                <w:szCs w:val="20"/>
              </w:rPr>
            </w:pPr>
            <w:r w:rsidRPr="00486E9D">
              <w:rPr>
                <w:rFonts w:ascii="Times New Roman" w:hAnsi="Times New Roman" w:cs="Times New Roman"/>
                <w:b/>
                <w:sz w:val="20"/>
                <w:szCs w:val="20"/>
              </w:rPr>
              <w:t> </w:t>
            </w:r>
            <w:r w:rsidRPr="00486E9D">
              <w:rPr>
                <w:rFonts w:ascii="Times New Roman" w:hAnsi="Times New Roman" w:cs="Times New Roman"/>
                <w:sz w:val="20"/>
                <w:szCs w:val="20"/>
              </w:rPr>
              <w:t>0-10%</w:t>
            </w:r>
          </w:p>
        </w:tc>
      </w:tr>
      <w:tr w:rsidR="00486E9D" w:rsidRPr="00486E9D" w14:paraId="2DC4AA1C" w14:textId="77777777" w:rsidTr="00ED053E">
        <w:trPr>
          <w:trHeight w:val="2303"/>
        </w:trPr>
        <w:tc>
          <w:tcPr>
            <w:tcW w:w="2558" w:type="dxa"/>
          </w:tcPr>
          <w:p w14:paraId="3AC7AEB5" w14:textId="77777777" w:rsidR="00486E9D" w:rsidRPr="00486E9D" w:rsidRDefault="00486E9D" w:rsidP="00ED053E">
            <w:pPr>
              <w:pStyle w:val="TableParagraph"/>
              <w:ind w:left="11"/>
              <w:rPr>
                <w:rFonts w:ascii="Times New Roman" w:hAnsi="Times New Roman" w:cs="Times New Roman"/>
                <w:b/>
                <w:sz w:val="20"/>
                <w:szCs w:val="20"/>
              </w:rPr>
            </w:pPr>
            <w:r w:rsidRPr="00486E9D">
              <w:rPr>
                <w:rFonts w:ascii="Times New Roman" w:hAnsi="Times New Roman" w:cs="Times New Roman"/>
                <w:b/>
                <w:sz w:val="20"/>
                <w:szCs w:val="20"/>
              </w:rPr>
              <w:t>Knowledge</w:t>
            </w:r>
          </w:p>
          <w:p w14:paraId="19861958" w14:textId="77777777" w:rsidR="00486E9D" w:rsidRPr="00486E9D" w:rsidRDefault="00486E9D" w:rsidP="00ED053E">
            <w:pPr>
              <w:pStyle w:val="TableParagraph"/>
              <w:ind w:left="11" w:right="894"/>
              <w:rPr>
                <w:rFonts w:ascii="Times New Roman" w:hAnsi="Times New Roman" w:cs="Times New Roman"/>
                <w:b/>
                <w:sz w:val="20"/>
                <w:szCs w:val="20"/>
              </w:rPr>
            </w:pPr>
            <w:r w:rsidRPr="00486E9D">
              <w:rPr>
                <w:rFonts w:ascii="Times New Roman" w:hAnsi="Times New Roman" w:cs="Times New Roman"/>
                <w:b/>
                <w:sz w:val="20"/>
                <w:szCs w:val="20"/>
              </w:rPr>
              <w:t>and understanding</w:t>
            </w:r>
            <w:r w:rsidRPr="00486E9D">
              <w:rPr>
                <w:rFonts w:ascii="Times New Roman" w:hAnsi="Times New Roman" w:cs="Times New Roman"/>
                <w:b/>
                <w:spacing w:val="-47"/>
                <w:sz w:val="20"/>
                <w:szCs w:val="20"/>
              </w:rPr>
              <w:t xml:space="preserve"> </w:t>
            </w:r>
            <w:r w:rsidRPr="00486E9D">
              <w:rPr>
                <w:rFonts w:ascii="Times New Roman" w:hAnsi="Times New Roman" w:cs="Times New Roman"/>
                <w:b/>
                <w:sz w:val="20"/>
                <w:szCs w:val="20"/>
              </w:rPr>
              <w:t>theories</w:t>
            </w:r>
          </w:p>
          <w:p w14:paraId="4886F24D" w14:textId="77777777" w:rsidR="00486E9D" w:rsidRPr="00486E9D" w:rsidRDefault="00486E9D" w:rsidP="00ED053E">
            <w:pPr>
              <w:pStyle w:val="TableParagraph"/>
              <w:spacing w:before="1"/>
              <w:ind w:left="11" w:right="1406"/>
              <w:rPr>
                <w:rFonts w:ascii="Times New Roman" w:hAnsi="Times New Roman" w:cs="Times New Roman"/>
                <w:b/>
                <w:sz w:val="20"/>
                <w:szCs w:val="20"/>
              </w:rPr>
            </w:pPr>
            <w:r w:rsidRPr="00486E9D">
              <w:rPr>
                <w:rFonts w:ascii="Times New Roman" w:hAnsi="Times New Roman" w:cs="Times New Roman"/>
                <w:b/>
                <w:sz w:val="20"/>
                <w:szCs w:val="20"/>
              </w:rPr>
              <w:t>and concepts</w:t>
            </w:r>
            <w:r w:rsidRPr="00486E9D">
              <w:rPr>
                <w:rFonts w:ascii="Times New Roman" w:hAnsi="Times New Roman" w:cs="Times New Roman"/>
                <w:b/>
                <w:spacing w:val="-47"/>
                <w:sz w:val="20"/>
                <w:szCs w:val="20"/>
              </w:rPr>
              <w:t xml:space="preserve"> </w:t>
            </w:r>
            <w:r w:rsidRPr="00486E9D">
              <w:rPr>
                <w:rFonts w:ascii="Times New Roman" w:hAnsi="Times New Roman" w:cs="Times New Roman"/>
                <w:b/>
                <w:sz w:val="20"/>
                <w:szCs w:val="20"/>
              </w:rPr>
              <w:t>tasks</w:t>
            </w:r>
          </w:p>
        </w:tc>
        <w:tc>
          <w:tcPr>
            <w:tcW w:w="3393" w:type="dxa"/>
          </w:tcPr>
          <w:p w14:paraId="7C0A49B0" w14:textId="77777777" w:rsidR="00486E9D" w:rsidRPr="00486E9D" w:rsidRDefault="00486E9D" w:rsidP="00ED053E">
            <w:pPr>
              <w:pStyle w:val="TableParagraph"/>
              <w:ind w:left="12" w:right="212"/>
              <w:rPr>
                <w:rFonts w:ascii="Times New Roman" w:hAnsi="Times New Roman" w:cs="Times New Roman"/>
                <w:sz w:val="20"/>
                <w:szCs w:val="20"/>
              </w:rPr>
            </w:pPr>
            <w:r w:rsidRPr="00486E9D">
              <w:rPr>
                <w:rFonts w:ascii="Times New Roman" w:hAnsi="Times New Roman" w:cs="Times New Roman"/>
                <w:sz w:val="20"/>
                <w:szCs w:val="20"/>
              </w:rPr>
              <w:t>An</w:t>
            </w:r>
            <w:r w:rsidRPr="00486E9D">
              <w:rPr>
                <w:rFonts w:ascii="Times New Roman" w:hAnsi="Times New Roman" w:cs="Times New Roman"/>
                <w:spacing w:val="2"/>
                <w:sz w:val="20"/>
                <w:szCs w:val="20"/>
              </w:rPr>
              <w:t xml:space="preserve"> </w:t>
            </w:r>
            <w:r w:rsidRPr="00486E9D">
              <w:rPr>
                <w:rFonts w:ascii="Times New Roman" w:hAnsi="Times New Roman" w:cs="Times New Roman"/>
                <w:sz w:val="20"/>
                <w:szCs w:val="20"/>
              </w:rPr>
              <w:t>“excellent”</w:t>
            </w:r>
            <w:r w:rsidRPr="00486E9D">
              <w:rPr>
                <w:rFonts w:ascii="Times New Roman" w:hAnsi="Times New Roman" w:cs="Times New Roman"/>
                <w:spacing w:val="3"/>
                <w:sz w:val="20"/>
                <w:szCs w:val="20"/>
              </w:rPr>
              <w:t xml:space="preserve"> </w:t>
            </w:r>
            <w:r w:rsidRPr="00486E9D">
              <w:rPr>
                <w:rFonts w:ascii="Times New Roman" w:hAnsi="Times New Roman" w:cs="Times New Roman"/>
                <w:sz w:val="20"/>
                <w:szCs w:val="20"/>
              </w:rPr>
              <w:t>rating</w:t>
            </w:r>
            <w:r w:rsidRPr="00486E9D">
              <w:rPr>
                <w:rFonts w:ascii="Times New Roman" w:hAnsi="Times New Roman" w:cs="Times New Roman"/>
                <w:spacing w:val="3"/>
                <w:sz w:val="20"/>
                <w:szCs w:val="20"/>
              </w:rPr>
              <w:t xml:space="preserve"> </w:t>
            </w:r>
            <w:r w:rsidRPr="00486E9D">
              <w:rPr>
                <w:rFonts w:ascii="Times New Roman" w:hAnsi="Times New Roman" w:cs="Times New Roman"/>
                <w:sz w:val="20"/>
                <w:szCs w:val="20"/>
              </w:rPr>
              <w:t>is</w:t>
            </w:r>
            <w:r w:rsidRPr="00486E9D">
              <w:rPr>
                <w:rFonts w:ascii="Times New Roman" w:hAnsi="Times New Roman" w:cs="Times New Roman"/>
                <w:spacing w:val="3"/>
                <w:sz w:val="20"/>
                <w:szCs w:val="20"/>
              </w:rPr>
              <w:t xml:space="preserve"> </w:t>
            </w:r>
            <w:r w:rsidRPr="00486E9D">
              <w:rPr>
                <w:rFonts w:ascii="Times New Roman" w:hAnsi="Times New Roman" w:cs="Times New Roman"/>
                <w:sz w:val="20"/>
                <w:szCs w:val="20"/>
              </w:rPr>
              <w:t>given</w:t>
            </w:r>
            <w:r w:rsidRPr="00486E9D">
              <w:rPr>
                <w:rFonts w:ascii="Times New Roman" w:hAnsi="Times New Roman" w:cs="Times New Roman"/>
                <w:spacing w:val="3"/>
                <w:sz w:val="20"/>
                <w:szCs w:val="20"/>
              </w:rPr>
              <w:t xml:space="preserve"> </w:t>
            </w:r>
            <w:r w:rsidRPr="00486E9D">
              <w:rPr>
                <w:rFonts w:ascii="Times New Roman" w:hAnsi="Times New Roman" w:cs="Times New Roman"/>
                <w:sz w:val="20"/>
                <w:szCs w:val="20"/>
              </w:rPr>
              <w:t>for</w:t>
            </w:r>
            <w:r w:rsidRPr="00486E9D">
              <w:rPr>
                <w:rFonts w:ascii="Times New Roman" w:hAnsi="Times New Roman" w:cs="Times New Roman"/>
                <w:spacing w:val="3"/>
                <w:sz w:val="20"/>
                <w:szCs w:val="20"/>
              </w:rPr>
              <w:t xml:space="preserve"> </w:t>
            </w:r>
            <w:r w:rsidRPr="00486E9D">
              <w:rPr>
                <w:rFonts w:ascii="Times New Roman" w:hAnsi="Times New Roman" w:cs="Times New Roman"/>
                <w:sz w:val="20"/>
                <w:szCs w:val="20"/>
              </w:rPr>
              <w:t>an</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answer</w:t>
            </w:r>
            <w:r w:rsidRPr="00486E9D">
              <w:rPr>
                <w:rFonts w:ascii="Times New Roman" w:hAnsi="Times New Roman" w:cs="Times New Roman"/>
                <w:spacing w:val="2"/>
                <w:sz w:val="20"/>
                <w:szCs w:val="20"/>
              </w:rPr>
              <w:t xml:space="preserve"> </w:t>
            </w:r>
            <w:r w:rsidRPr="00486E9D">
              <w:rPr>
                <w:rFonts w:ascii="Times New Roman" w:hAnsi="Times New Roman" w:cs="Times New Roman"/>
                <w:sz w:val="20"/>
                <w:szCs w:val="20"/>
              </w:rPr>
              <w:t>that</w:t>
            </w:r>
            <w:r w:rsidRPr="00486E9D">
              <w:rPr>
                <w:rFonts w:ascii="Times New Roman" w:hAnsi="Times New Roman" w:cs="Times New Roman"/>
                <w:spacing w:val="3"/>
                <w:sz w:val="20"/>
                <w:szCs w:val="20"/>
              </w:rPr>
              <w:t xml:space="preserve"> </w:t>
            </w:r>
            <w:r w:rsidRPr="00486E9D">
              <w:rPr>
                <w:rFonts w:ascii="Times New Roman" w:hAnsi="Times New Roman" w:cs="Times New Roman"/>
                <w:sz w:val="20"/>
                <w:szCs w:val="20"/>
              </w:rPr>
              <w:t>contains</w:t>
            </w:r>
            <w:r w:rsidRPr="00486E9D">
              <w:rPr>
                <w:rFonts w:ascii="Times New Roman" w:hAnsi="Times New Roman" w:cs="Times New Roman"/>
                <w:spacing w:val="3"/>
                <w:sz w:val="20"/>
                <w:szCs w:val="20"/>
              </w:rPr>
              <w:t xml:space="preserve"> </w:t>
            </w:r>
            <w:r w:rsidRPr="00486E9D">
              <w:rPr>
                <w:rFonts w:ascii="Times New Roman" w:hAnsi="Times New Roman" w:cs="Times New Roman"/>
                <w:sz w:val="20"/>
                <w:szCs w:val="20"/>
              </w:rPr>
              <w:t>an</w:t>
            </w:r>
            <w:r w:rsidRPr="00486E9D">
              <w:rPr>
                <w:rFonts w:ascii="Times New Roman" w:hAnsi="Times New Roman" w:cs="Times New Roman"/>
                <w:spacing w:val="3"/>
                <w:sz w:val="20"/>
                <w:szCs w:val="20"/>
              </w:rPr>
              <w:t xml:space="preserve"> </w:t>
            </w:r>
            <w:r w:rsidRPr="00486E9D">
              <w:rPr>
                <w:rFonts w:ascii="Times New Roman" w:hAnsi="Times New Roman" w:cs="Times New Roman"/>
                <w:sz w:val="20"/>
                <w:szCs w:val="20"/>
              </w:rPr>
              <w:t>exhaustive</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explanation</w:t>
            </w:r>
            <w:r w:rsidRPr="00486E9D">
              <w:rPr>
                <w:rFonts w:ascii="Times New Roman" w:hAnsi="Times New Roman" w:cs="Times New Roman"/>
                <w:spacing w:val="4"/>
                <w:sz w:val="20"/>
                <w:szCs w:val="20"/>
              </w:rPr>
              <w:t xml:space="preserve"> </w:t>
            </w:r>
            <w:r w:rsidRPr="00486E9D">
              <w:rPr>
                <w:rFonts w:ascii="Times New Roman" w:hAnsi="Times New Roman" w:cs="Times New Roman"/>
                <w:sz w:val="20"/>
                <w:szCs w:val="20"/>
              </w:rPr>
              <w:t>of</w:t>
            </w:r>
            <w:r w:rsidRPr="00486E9D">
              <w:rPr>
                <w:rFonts w:ascii="Times New Roman" w:hAnsi="Times New Roman" w:cs="Times New Roman"/>
                <w:spacing w:val="4"/>
                <w:sz w:val="20"/>
                <w:szCs w:val="20"/>
              </w:rPr>
              <w:t xml:space="preserve"> </w:t>
            </w:r>
            <w:r w:rsidRPr="00486E9D">
              <w:rPr>
                <w:rFonts w:ascii="Times New Roman" w:hAnsi="Times New Roman" w:cs="Times New Roman"/>
                <w:sz w:val="20"/>
                <w:szCs w:val="20"/>
              </w:rPr>
              <w:t>the</w:t>
            </w:r>
            <w:r w:rsidRPr="00486E9D">
              <w:rPr>
                <w:rFonts w:ascii="Times New Roman" w:hAnsi="Times New Roman" w:cs="Times New Roman"/>
                <w:spacing w:val="5"/>
                <w:sz w:val="20"/>
                <w:szCs w:val="20"/>
              </w:rPr>
              <w:t xml:space="preserve"> </w:t>
            </w:r>
            <w:r w:rsidRPr="00486E9D">
              <w:rPr>
                <w:rFonts w:ascii="Times New Roman" w:hAnsi="Times New Roman" w:cs="Times New Roman"/>
                <w:sz w:val="20"/>
                <w:szCs w:val="20"/>
              </w:rPr>
              <w:t>question,</w:t>
            </w:r>
            <w:r w:rsidRPr="00486E9D">
              <w:rPr>
                <w:rFonts w:ascii="Times New Roman" w:hAnsi="Times New Roman" w:cs="Times New Roman"/>
                <w:spacing w:val="4"/>
                <w:sz w:val="20"/>
                <w:szCs w:val="20"/>
              </w:rPr>
              <w:t xml:space="preserve"> </w:t>
            </w:r>
            <w:r w:rsidRPr="00486E9D">
              <w:rPr>
                <w:rFonts w:ascii="Times New Roman" w:hAnsi="Times New Roman" w:cs="Times New Roman"/>
                <w:sz w:val="20"/>
                <w:szCs w:val="20"/>
              </w:rPr>
              <w:t>a</w:t>
            </w:r>
            <w:r w:rsidRPr="00486E9D">
              <w:rPr>
                <w:rFonts w:ascii="Times New Roman" w:hAnsi="Times New Roman" w:cs="Times New Roman"/>
                <w:spacing w:val="5"/>
                <w:sz w:val="20"/>
                <w:szCs w:val="20"/>
              </w:rPr>
              <w:t xml:space="preserve"> </w:t>
            </w:r>
            <w:r w:rsidRPr="00486E9D">
              <w:rPr>
                <w:rFonts w:ascii="Times New Roman" w:hAnsi="Times New Roman" w:cs="Times New Roman"/>
                <w:sz w:val="20"/>
                <w:szCs w:val="20"/>
              </w:rPr>
              <w:t>detailed</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argumentation</w:t>
            </w:r>
            <w:r w:rsidRPr="00486E9D">
              <w:rPr>
                <w:rFonts w:ascii="Times New Roman" w:hAnsi="Times New Roman" w:cs="Times New Roman"/>
                <w:spacing w:val="6"/>
                <w:sz w:val="20"/>
                <w:szCs w:val="20"/>
              </w:rPr>
              <w:t xml:space="preserve"> </w:t>
            </w:r>
            <w:r w:rsidRPr="00486E9D">
              <w:rPr>
                <w:rFonts w:ascii="Times New Roman" w:hAnsi="Times New Roman" w:cs="Times New Roman"/>
                <w:sz w:val="20"/>
                <w:szCs w:val="20"/>
              </w:rPr>
              <w:t>for</w:t>
            </w:r>
            <w:r w:rsidRPr="00486E9D">
              <w:rPr>
                <w:rFonts w:ascii="Times New Roman" w:hAnsi="Times New Roman" w:cs="Times New Roman"/>
                <w:spacing w:val="6"/>
                <w:sz w:val="20"/>
                <w:szCs w:val="20"/>
              </w:rPr>
              <w:t xml:space="preserve"> </w:t>
            </w:r>
            <w:r w:rsidRPr="00486E9D">
              <w:rPr>
                <w:rFonts w:ascii="Times New Roman" w:hAnsi="Times New Roman" w:cs="Times New Roman"/>
                <w:sz w:val="20"/>
                <w:szCs w:val="20"/>
              </w:rPr>
              <w:t>each</w:t>
            </w:r>
            <w:r w:rsidRPr="00486E9D">
              <w:rPr>
                <w:rFonts w:ascii="Times New Roman" w:hAnsi="Times New Roman" w:cs="Times New Roman"/>
                <w:spacing w:val="6"/>
                <w:sz w:val="20"/>
                <w:szCs w:val="20"/>
              </w:rPr>
              <w:t xml:space="preserve"> </w:t>
            </w:r>
            <w:r w:rsidRPr="00486E9D">
              <w:rPr>
                <w:rFonts w:ascii="Times New Roman" w:hAnsi="Times New Roman" w:cs="Times New Roman"/>
                <w:sz w:val="20"/>
                <w:szCs w:val="20"/>
              </w:rPr>
              <w:t>conclusion</w:t>
            </w:r>
            <w:r w:rsidRPr="00486E9D">
              <w:rPr>
                <w:rFonts w:ascii="Times New Roman" w:hAnsi="Times New Roman" w:cs="Times New Roman"/>
                <w:spacing w:val="6"/>
                <w:sz w:val="20"/>
                <w:szCs w:val="20"/>
              </w:rPr>
              <w:t xml:space="preserve"> </w:t>
            </w:r>
            <w:r w:rsidRPr="00486E9D">
              <w:rPr>
                <w:rFonts w:ascii="Times New Roman" w:hAnsi="Times New Roman" w:cs="Times New Roman"/>
                <w:sz w:val="20"/>
                <w:szCs w:val="20"/>
              </w:rPr>
              <w:t>and</w:t>
            </w:r>
            <w:r w:rsidRPr="00486E9D">
              <w:rPr>
                <w:rFonts w:ascii="Times New Roman" w:hAnsi="Times New Roman" w:cs="Times New Roman"/>
                <w:spacing w:val="-47"/>
                <w:sz w:val="20"/>
                <w:szCs w:val="20"/>
              </w:rPr>
              <w:t xml:space="preserve"> </w:t>
            </w:r>
            <w:r w:rsidRPr="00486E9D">
              <w:rPr>
                <w:rFonts w:ascii="Times New Roman" w:hAnsi="Times New Roman" w:cs="Times New Roman"/>
                <w:sz w:val="20"/>
                <w:szCs w:val="20"/>
              </w:rPr>
              <w:t>statement,</w:t>
            </w:r>
            <w:r w:rsidRPr="00486E9D">
              <w:rPr>
                <w:rFonts w:ascii="Times New Roman" w:hAnsi="Times New Roman" w:cs="Times New Roman"/>
                <w:spacing w:val="5"/>
                <w:sz w:val="20"/>
                <w:szCs w:val="20"/>
              </w:rPr>
              <w:t xml:space="preserve"> </w:t>
            </w:r>
            <w:r w:rsidRPr="00486E9D">
              <w:rPr>
                <w:rFonts w:ascii="Times New Roman" w:hAnsi="Times New Roman" w:cs="Times New Roman"/>
                <w:sz w:val="20"/>
                <w:szCs w:val="20"/>
              </w:rPr>
              <w:t>is</w:t>
            </w:r>
            <w:r w:rsidRPr="00486E9D">
              <w:rPr>
                <w:rFonts w:ascii="Times New Roman" w:hAnsi="Times New Roman" w:cs="Times New Roman"/>
                <w:spacing w:val="5"/>
                <w:sz w:val="20"/>
                <w:szCs w:val="20"/>
              </w:rPr>
              <w:t xml:space="preserve"> </w:t>
            </w:r>
            <w:r w:rsidRPr="00486E9D">
              <w:rPr>
                <w:rFonts w:ascii="Times New Roman" w:hAnsi="Times New Roman" w:cs="Times New Roman"/>
                <w:sz w:val="20"/>
                <w:szCs w:val="20"/>
              </w:rPr>
              <w:t>constructed</w:t>
            </w:r>
            <w:r w:rsidRPr="00486E9D">
              <w:rPr>
                <w:rFonts w:ascii="Times New Roman" w:hAnsi="Times New Roman" w:cs="Times New Roman"/>
                <w:spacing w:val="5"/>
                <w:sz w:val="20"/>
                <w:szCs w:val="20"/>
              </w:rPr>
              <w:t xml:space="preserve"> </w:t>
            </w:r>
            <w:r w:rsidRPr="00486E9D">
              <w:rPr>
                <w:rFonts w:ascii="Times New Roman" w:hAnsi="Times New Roman" w:cs="Times New Roman"/>
                <w:sz w:val="20"/>
                <w:szCs w:val="20"/>
              </w:rPr>
              <w:t>logically</w:t>
            </w:r>
            <w:r w:rsidRPr="00486E9D">
              <w:rPr>
                <w:rFonts w:ascii="Times New Roman" w:hAnsi="Times New Roman" w:cs="Times New Roman"/>
                <w:spacing w:val="5"/>
                <w:sz w:val="20"/>
                <w:szCs w:val="20"/>
              </w:rPr>
              <w:t xml:space="preserve"> </w:t>
            </w:r>
            <w:r w:rsidRPr="00486E9D">
              <w:rPr>
                <w:rFonts w:ascii="Times New Roman" w:hAnsi="Times New Roman" w:cs="Times New Roman"/>
                <w:sz w:val="20"/>
                <w:szCs w:val="20"/>
              </w:rPr>
              <w:t>and</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consistently,</w:t>
            </w:r>
            <w:r w:rsidRPr="00486E9D">
              <w:rPr>
                <w:rFonts w:ascii="Times New Roman" w:hAnsi="Times New Roman" w:cs="Times New Roman"/>
                <w:spacing w:val="2"/>
                <w:sz w:val="20"/>
                <w:szCs w:val="20"/>
              </w:rPr>
              <w:t xml:space="preserve"> </w:t>
            </w:r>
            <w:r w:rsidRPr="00486E9D">
              <w:rPr>
                <w:rFonts w:ascii="Times New Roman" w:hAnsi="Times New Roman" w:cs="Times New Roman"/>
                <w:sz w:val="20"/>
                <w:szCs w:val="20"/>
              </w:rPr>
              <w:t>and</w:t>
            </w:r>
            <w:r w:rsidRPr="00486E9D">
              <w:rPr>
                <w:rFonts w:ascii="Times New Roman" w:hAnsi="Times New Roman" w:cs="Times New Roman"/>
                <w:spacing w:val="2"/>
                <w:sz w:val="20"/>
                <w:szCs w:val="20"/>
              </w:rPr>
              <w:t xml:space="preserve"> </w:t>
            </w:r>
            <w:r w:rsidRPr="00486E9D">
              <w:rPr>
                <w:rFonts w:ascii="Times New Roman" w:hAnsi="Times New Roman" w:cs="Times New Roman"/>
                <w:sz w:val="20"/>
                <w:szCs w:val="20"/>
              </w:rPr>
              <w:t>is</w:t>
            </w:r>
            <w:r w:rsidRPr="00486E9D">
              <w:rPr>
                <w:rFonts w:ascii="Times New Roman" w:hAnsi="Times New Roman" w:cs="Times New Roman"/>
                <w:spacing w:val="3"/>
                <w:sz w:val="20"/>
                <w:szCs w:val="20"/>
              </w:rPr>
              <w:t xml:space="preserve"> </w:t>
            </w:r>
            <w:r w:rsidRPr="00486E9D">
              <w:rPr>
                <w:rFonts w:ascii="Times New Roman" w:hAnsi="Times New Roman" w:cs="Times New Roman"/>
                <w:sz w:val="20"/>
                <w:szCs w:val="20"/>
              </w:rPr>
              <w:t>supported</w:t>
            </w:r>
            <w:r w:rsidRPr="00486E9D">
              <w:rPr>
                <w:rFonts w:ascii="Times New Roman" w:hAnsi="Times New Roman" w:cs="Times New Roman"/>
                <w:spacing w:val="2"/>
                <w:sz w:val="20"/>
                <w:szCs w:val="20"/>
              </w:rPr>
              <w:t xml:space="preserve"> </w:t>
            </w:r>
            <w:r w:rsidRPr="00486E9D">
              <w:rPr>
                <w:rFonts w:ascii="Times New Roman" w:hAnsi="Times New Roman" w:cs="Times New Roman"/>
                <w:sz w:val="20"/>
                <w:szCs w:val="20"/>
              </w:rPr>
              <w:t>by</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examples.</w:t>
            </w:r>
          </w:p>
        </w:tc>
        <w:tc>
          <w:tcPr>
            <w:tcW w:w="2846" w:type="dxa"/>
          </w:tcPr>
          <w:p w14:paraId="31B9DD59" w14:textId="77777777" w:rsidR="00486E9D" w:rsidRPr="00486E9D" w:rsidRDefault="00486E9D" w:rsidP="00ED053E">
            <w:pPr>
              <w:pStyle w:val="TableParagraph"/>
              <w:spacing w:line="230" w:lineRule="exact"/>
              <w:ind w:left="12" w:right="33"/>
              <w:rPr>
                <w:rFonts w:ascii="Times New Roman" w:hAnsi="Times New Roman" w:cs="Times New Roman"/>
                <w:sz w:val="20"/>
                <w:szCs w:val="20"/>
              </w:rPr>
            </w:pPr>
            <w:r w:rsidRPr="00486E9D">
              <w:rPr>
                <w:rFonts w:ascii="Times New Roman" w:hAnsi="Times New Roman" w:cs="Times New Roman"/>
                <w:sz w:val="20"/>
                <w:szCs w:val="20"/>
              </w:rPr>
              <w:t>A “good” rating is given for an</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answer that contains a complete</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but not exhaustive coverage of the</w:t>
            </w:r>
            <w:r w:rsidRPr="00486E9D">
              <w:rPr>
                <w:rFonts w:ascii="Times New Roman" w:hAnsi="Times New Roman" w:cs="Times New Roman"/>
                <w:spacing w:val="-47"/>
                <w:sz w:val="20"/>
                <w:szCs w:val="20"/>
              </w:rPr>
              <w:t xml:space="preserve"> </w:t>
            </w:r>
            <w:r w:rsidRPr="00486E9D">
              <w:rPr>
                <w:rFonts w:ascii="Times New Roman" w:hAnsi="Times New Roman" w:cs="Times New Roman"/>
                <w:sz w:val="20"/>
                <w:szCs w:val="20"/>
              </w:rPr>
              <w:t>issue, an abbreviated</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argumentation of the main points,</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and allows for a violation of the</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logic and sequence of presentation</w:t>
            </w:r>
            <w:r w:rsidRPr="00486E9D">
              <w:rPr>
                <w:rFonts w:ascii="Times New Roman" w:hAnsi="Times New Roman" w:cs="Times New Roman"/>
                <w:spacing w:val="-47"/>
                <w:sz w:val="20"/>
                <w:szCs w:val="20"/>
              </w:rPr>
              <w:t xml:space="preserve"> </w:t>
            </w:r>
            <w:r w:rsidRPr="00486E9D">
              <w:rPr>
                <w:rFonts w:ascii="Times New Roman" w:hAnsi="Times New Roman" w:cs="Times New Roman"/>
                <w:sz w:val="20"/>
                <w:szCs w:val="20"/>
              </w:rPr>
              <w:t>of the material. The answer</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contains stylistic errors and</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inaccurate</w:t>
            </w:r>
            <w:r w:rsidRPr="00486E9D">
              <w:rPr>
                <w:rFonts w:ascii="Times New Roman" w:hAnsi="Times New Roman" w:cs="Times New Roman"/>
                <w:spacing w:val="-2"/>
                <w:sz w:val="20"/>
                <w:szCs w:val="20"/>
              </w:rPr>
              <w:t xml:space="preserve"> </w:t>
            </w:r>
            <w:r w:rsidRPr="00486E9D">
              <w:rPr>
                <w:rFonts w:ascii="Times New Roman" w:hAnsi="Times New Roman" w:cs="Times New Roman"/>
                <w:sz w:val="20"/>
                <w:szCs w:val="20"/>
              </w:rPr>
              <w:t>use</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of</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terms.</w:t>
            </w:r>
          </w:p>
        </w:tc>
        <w:tc>
          <w:tcPr>
            <w:tcW w:w="3259" w:type="dxa"/>
          </w:tcPr>
          <w:p w14:paraId="426D7546" w14:textId="77777777" w:rsidR="00486E9D" w:rsidRPr="00486E9D" w:rsidRDefault="00486E9D" w:rsidP="00ED053E">
            <w:pPr>
              <w:pStyle w:val="TableParagraph"/>
              <w:ind w:left="13" w:right="-15"/>
              <w:rPr>
                <w:rFonts w:ascii="Times New Roman" w:hAnsi="Times New Roman" w:cs="Times New Roman"/>
                <w:sz w:val="20"/>
                <w:szCs w:val="20"/>
              </w:rPr>
            </w:pPr>
            <w:r w:rsidRPr="00486E9D">
              <w:rPr>
                <w:rFonts w:ascii="Times New Roman" w:hAnsi="Times New Roman" w:cs="Times New Roman"/>
                <w:sz w:val="20"/>
                <w:szCs w:val="20"/>
              </w:rPr>
              <w:t>A “satisfactory” rating is given for an</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answer that contains incomplete</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coverage of the questions proposed in</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the ticket, superficially argues the main</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points, allows compositional imbalances</w:t>
            </w:r>
            <w:r w:rsidRPr="00486E9D">
              <w:rPr>
                <w:rFonts w:ascii="Times New Roman" w:hAnsi="Times New Roman" w:cs="Times New Roman"/>
                <w:spacing w:val="-48"/>
                <w:sz w:val="20"/>
                <w:szCs w:val="20"/>
              </w:rPr>
              <w:t xml:space="preserve"> </w:t>
            </w:r>
            <w:r w:rsidRPr="00486E9D">
              <w:rPr>
                <w:rFonts w:ascii="Times New Roman" w:hAnsi="Times New Roman" w:cs="Times New Roman"/>
                <w:sz w:val="20"/>
                <w:szCs w:val="20"/>
              </w:rPr>
              <w:t>in the presentation, violations of the</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logic</w:t>
            </w:r>
            <w:r w:rsidRPr="00486E9D">
              <w:rPr>
                <w:rFonts w:ascii="Times New Roman" w:hAnsi="Times New Roman" w:cs="Times New Roman"/>
                <w:spacing w:val="3"/>
                <w:sz w:val="20"/>
                <w:szCs w:val="20"/>
              </w:rPr>
              <w:t xml:space="preserve"> </w:t>
            </w:r>
            <w:r w:rsidRPr="00486E9D">
              <w:rPr>
                <w:rFonts w:ascii="Times New Roman" w:hAnsi="Times New Roman" w:cs="Times New Roman"/>
                <w:sz w:val="20"/>
                <w:szCs w:val="20"/>
              </w:rPr>
              <w:t>and</w:t>
            </w:r>
            <w:r w:rsidRPr="00486E9D">
              <w:rPr>
                <w:rFonts w:ascii="Times New Roman" w:hAnsi="Times New Roman" w:cs="Times New Roman"/>
                <w:spacing w:val="4"/>
                <w:sz w:val="20"/>
                <w:szCs w:val="20"/>
              </w:rPr>
              <w:t xml:space="preserve"> </w:t>
            </w:r>
            <w:r w:rsidRPr="00486E9D">
              <w:rPr>
                <w:rFonts w:ascii="Times New Roman" w:hAnsi="Times New Roman" w:cs="Times New Roman"/>
                <w:sz w:val="20"/>
                <w:szCs w:val="20"/>
              </w:rPr>
              <w:t>sequence</w:t>
            </w:r>
            <w:r w:rsidRPr="00486E9D">
              <w:rPr>
                <w:rFonts w:ascii="Times New Roman" w:hAnsi="Times New Roman" w:cs="Times New Roman"/>
                <w:spacing w:val="4"/>
                <w:sz w:val="20"/>
                <w:szCs w:val="20"/>
              </w:rPr>
              <w:t xml:space="preserve"> </w:t>
            </w:r>
            <w:r w:rsidRPr="00486E9D">
              <w:rPr>
                <w:rFonts w:ascii="Times New Roman" w:hAnsi="Times New Roman" w:cs="Times New Roman"/>
                <w:sz w:val="20"/>
                <w:szCs w:val="20"/>
              </w:rPr>
              <w:t>of</w:t>
            </w:r>
            <w:r w:rsidRPr="00486E9D">
              <w:rPr>
                <w:rFonts w:ascii="Times New Roman" w:hAnsi="Times New Roman" w:cs="Times New Roman"/>
                <w:spacing w:val="4"/>
                <w:sz w:val="20"/>
                <w:szCs w:val="20"/>
              </w:rPr>
              <w:t xml:space="preserve"> </w:t>
            </w:r>
            <w:r w:rsidRPr="00486E9D">
              <w:rPr>
                <w:rFonts w:ascii="Times New Roman" w:hAnsi="Times New Roman" w:cs="Times New Roman"/>
                <w:sz w:val="20"/>
                <w:szCs w:val="20"/>
              </w:rPr>
              <w:t>presentation</w:t>
            </w:r>
            <w:r w:rsidRPr="00486E9D">
              <w:rPr>
                <w:rFonts w:ascii="Times New Roman" w:hAnsi="Times New Roman" w:cs="Times New Roman"/>
                <w:spacing w:val="4"/>
                <w:sz w:val="20"/>
                <w:szCs w:val="20"/>
              </w:rPr>
              <w:t xml:space="preserve"> </w:t>
            </w:r>
            <w:r w:rsidRPr="00486E9D">
              <w:rPr>
                <w:rFonts w:ascii="Times New Roman" w:hAnsi="Times New Roman" w:cs="Times New Roman"/>
                <w:sz w:val="20"/>
                <w:szCs w:val="20"/>
              </w:rPr>
              <w:t>of</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the material, and does not illustrate</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theoretical</w:t>
            </w:r>
            <w:r w:rsidRPr="00486E9D">
              <w:rPr>
                <w:rFonts w:ascii="Times New Roman" w:hAnsi="Times New Roman" w:cs="Times New Roman"/>
                <w:spacing w:val="-2"/>
                <w:sz w:val="20"/>
                <w:szCs w:val="20"/>
              </w:rPr>
              <w:t xml:space="preserve"> </w:t>
            </w:r>
            <w:r w:rsidRPr="00486E9D">
              <w:rPr>
                <w:rFonts w:ascii="Times New Roman" w:hAnsi="Times New Roman" w:cs="Times New Roman"/>
                <w:sz w:val="20"/>
                <w:szCs w:val="20"/>
              </w:rPr>
              <w:t>points</w:t>
            </w:r>
            <w:r w:rsidRPr="00486E9D">
              <w:rPr>
                <w:rFonts w:ascii="Times New Roman" w:hAnsi="Times New Roman" w:cs="Times New Roman"/>
                <w:spacing w:val="-2"/>
                <w:sz w:val="20"/>
                <w:szCs w:val="20"/>
              </w:rPr>
              <w:t xml:space="preserve"> </w:t>
            </w:r>
            <w:r w:rsidRPr="00486E9D">
              <w:rPr>
                <w:rFonts w:ascii="Times New Roman" w:hAnsi="Times New Roman" w:cs="Times New Roman"/>
                <w:sz w:val="20"/>
                <w:szCs w:val="20"/>
              </w:rPr>
              <w:t>with</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examples.</w:t>
            </w:r>
          </w:p>
        </w:tc>
        <w:tc>
          <w:tcPr>
            <w:tcW w:w="3403" w:type="dxa"/>
          </w:tcPr>
          <w:p w14:paraId="7C38E561" w14:textId="77777777" w:rsidR="00486E9D" w:rsidRPr="00486E9D" w:rsidRDefault="00486E9D" w:rsidP="00ED053E">
            <w:pPr>
              <w:pStyle w:val="TableParagraph"/>
              <w:ind w:left="13" w:right="-22"/>
              <w:rPr>
                <w:rFonts w:ascii="Times New Roman" w:hAnsi="Times New Roman" w:cs="Times New Roman"/>
                <w:sz w:val="20"/>
                <w:szCs w:val="20"/>
              </w:rPr>
            </w:pPr>
            <w:r w:rsidRPr="00486E9D">
              <w:rPr>
                <w:rFonts w:ascii="Times New Roman" w:hAnsi="Times New Roman" w:cs="Times New Roman"/>
                <w:sz w:val="20"/>
                <w:szCs w:val="20"/>
              </w:rPr>
              <w:t>Incorrect coverage of the questions posed,</w:t>
            </w:r>
            <w:r w:rsidRPr="00486E9D">
              <w:rPr>
                <w:rFonts w:ascii="Times New Roman" w:hAnsi="Times New Roman" w:cs="Times New Roman"/>
                <w:spacing w:val="-47"/>
                <w:sz w:val="20"/>
                <w:szCs w:val="20"/>
              </w:rPr>
              <w:t xml:space="preserve"> </w:t>
            </w:r>
            <w:r w:rsidRPr="00486E9D">
              <w:rPr>
                <w:rFonts w:ascii="Times New Roman" w:hAnsi="Times New Roman" w:cs="Times New Roman"/>
                <w:sz w:val="20"/>
                <w:szCs w:val="20"/>
              </w:rPr>
              <w:t>erroneous argumentation, factual and</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verbal errors, assumption of an incorrect</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conclusion.</w:t>
            </w:r>
          </w:p>
        </w:tc>
      </w:tr>
      <w:tr w:rsidR="00486E9D" w:rsidRPr="00486E9D" w14:paraId="354A4EF7" w14:textId="77777777" w:rsidTr="00ED053E">
        <w:trPr>
          <w:trHeight w:val="1607"/>
        </w:trPr>
        <w:tc>
          <w:tcPr>
            <w:tcW w:w="2558" w:type="dxa"/>
          </w:tcPr>
          <w:p w14:paraId="6CBEAEFD" w14:textId="77777777" w:rsidR="00486E9D" w:rsidRPr="00486E9D" w:rsidRDefault="00486E9D" w:rsidP="00ED053E">
            <w:pPr>
              <w:pStyle w:val="TableParagraph"/>
              <w:ind w:left="11" w:right="67"/>
              <w:rPr>
                <w:rFonts w:ascii="Times New Roman" w:hAnsi="Times New Roman" w:cs="Times New Roman"/>
                <w:b/>
                <w:sz w:val="20"/>
                <w:szCs w:val="20"/>
              </w:rPr>
            </w:pPr>
            <w:r w:rsidRPr="00486E9D">
              <w:rPr>
                <w:rFonts w:ascii="Times New Roman" w:hAnsi="Times New Roman" w:cs="Times New Roman"/>
                <w:b/>
                <w:sz w:val="20"/>
                <w:szCs w:val="20"/>
              </w:rPr>
              <w:t>Application of the selected</w:t>
            </w:r>
            <w:r w:rsidRPr="00486E9D">
              <w:rPr>
                <w:rFonts w:ascii="Times New Roman" w:hAnsi="Times New Roman" w:cs="Times New Roman"/>
                <w:b/>
                <w:spacing w:val="1"/>
                <w:sz w:val="20"/>
                <w:szCs w:val="20"/>
              </w:rPr>
              <w:t xml:space="preserve"> </w:t>
            </w:r>
            <w:r w:rsidRPr="00486E9D">
              <w:rPr>
                <w:rFonts w:ascii="Times New Roman" w:hAnsi="Times New Roman" w:cs="Times New Roman"/>
                <w:b/>
                <w:sz w:val="20"/>
                <w:szCs w:val="20"/>
              </w:rPr>
              <w:t>methodology and technology</w:t>
            </w:r>
            <w:r w:rsidRPr="00486E9D">
              <w:rPr>
                <w:rFonts w:ascii="Times New Roman" w:hAnsi="Times New Roman" w:cs="Times New Roman"/>
                <w:b/>
                <w:spacing w:val="-47"/>
                <w:sz w:val="20"/>
                <w:szCs w:val="20"/>
              </w:rPr>
              <w:t xml:space="preserve"> </w:t>
            </w:r>
            <w:r w:rsidRPr="00486E9D">
              <w:rPr>
                <w:rFonts w:ascii="Times New Roman" w:hAnsi="Times New Roman" w:cs="Times New Roman"/>
                <w:b/>
                <w:sz w:val="20"/>
                <w:szCs w:val="20"/>
              </w:rPr>
              <w:t>to</w:t>
            </w:r>
            <w:r w:rsidRPr="00486E9D">
              <w:rPr>
                <w:rFonts w:ascii="Times New Roman" w:hAnsi="Times New Roman" w:cs="Times New Roman"/>
                <w:b/>
                <w:spacing w:val="-2"/>
                <w:sz w:val="20"/>
                <w:szCs w:val="20"/>
              </w:rPr>
              <w:t xml:space="preserve"> </w:t>
            </w:r>
            <w:r w:rsidRPr="00486E9D">
              <w:rPr>
                <w:rFonts w:ascii="Times New Roman" w:hAnsi="Times New Roman" w:cs="Times New Roman"/>
                <w:b/>
                <w:sz w:val="20"/>
                <w:szCs w:val="20"/>
              </w:rPr>
              <w:t>specific</w:t>
            </w:r>
            <w:r w:rsidRPr="00486E9D">
              <w:rPr>
                <w:rFonts w:ascii="Times New Roman" w:hAnsi="Times New Roman" w:cs="Times New Roman"/>
                <w:b/>
                <w:spacing w:val="-1"/>
                <w:sz w:val="20"/>
                <w:szCs w:val="20"/>
              </w:rPr>
              <w:t xml:space="preserve"> </w:t>
            </w:r>
            <w:r w:rsidRPr="00486E9D">
              <w:rPr>
                <w:rFonts w:ascii="Times New Roman" w:hAnsi="Times New Roman" w:cs="Times New Roman"/>
                <w:b/>
                <w:sz w:val="20"/>
                <w:szCs w:val="20"/>
              </w:rPr>
              <w:t>tasks</w:t>
            </w:r>
          </w:p>
        </w:tc>
        <w:tc>
          <w:tcPr>
            <w:tcW w:w="3393" w:type="dxa"/>
          </w:tcPr>
          <w:p w14:paraId="6A4C104D" w14:textId="77777777" w:rsidR="00486E9D" w:rsidRPr="00486E9D" w:rsidRDefault="00486E9D" w:rsidP="00ED053E">
            <w:pPr>
              <w:pStyle w:val="TableParagraph"/>
              <w:spacing w:before="2" w:line="237" w:lineRule="auto"/>
              <w:ind w:left="12" w:right="182"/>
              <w:rPr>
                <w:rFonts w:ascii="Times New Roman" w:hAnsi="Times New Roman" w:cs="Times New Roman"/>
                <w:sz w:val="20"/>
                <w:szCs w:val="20"/>
              </w:rPr>
            </w:pPr>
            <w:r w:rsidRPr="00486E9D">
              <w:rPr>
                <w:rFonts w:ascii="Times New Roman" w:hAnsi="Times New Roman" w:cs="Times New Roman"/>
                <w:sz w:val="20"/>
                <w:szCs w:val="20"/>
              </w:rPr>
              <w:t>Complete</w:t>
            </w:r>
            <w:r w:rsidRPr="00486E9D">
              <w:rPr>
                <w:rFonts w:ascii="Times New Roman" w:hAnsi="Times New Roman" w:cs="Times New Roman"/>
                <w:spacing w:val="-12"/>
                <w:sz w:val="20"/>
                <w:szCs w:val="20"/>
              </w:rPr>
              <w:t xml:space="preserve"> </w:t>
            </w:r>
            <w:r w:rsidRPr="00486E9D">
              <w:rPr>
                <w:rFonts w:ascii="Times New Roman" w:hAnsi="Times New Roman" w:cs="Times New Roman"/>
                <w:sz w:val="20"/>
                <w:szCs w:val="20"/>
              </w:rPr>
              <w:t>completion</w:t>
            </w:r>
            <w:r w:rsidRPr="00486E9D">
              <w:rPr>
                <w:rFonts w:ascii="Times New Roman" w:hAnsi="Times New Roman" w:cs="Times New Roman"/>
                <w:spacing w:val="-12"/>
                <w:sz w:val="20"/>
                <w:szCs w:val="20"/>
              </w:rPr>
              <w:t xml:space="preserve"> </w:t>
            </w:r>
            <w:r w:rsidRPr="00486E9D">
              <w:rPr>
                <w:rFonts w:ascii="Times New Roman" w:hAnsi="Times New Roman" w:cs="Times New Roman"/>
                <w:sz w:val="20"/>
                <w:szCs w:val="20"/>
              </w:rPr>
              <w:t>of</w:t>
            </w:r>
            <w:r w:rsidRPr="00486E9D">
              <w:rPr>
                <w:rFonts w:ascii="Times New Roman" w:hAnsi="Times New Roman" w:cs="Times New Roman"/>
                <w:spacing w:val="-11"/>
                <w:sz w:val="20"/>
                <w:szCs w:val="20"/>
              </w:rPr>
              <w:t xml:space="preserve"> </w:t>
            </w:r>
            <w:r w:rsidRPr="00486E9D">
              <w:rPr>
                <w:rFonts w:ascii="Times New Roman" w:hAnsi="Times New Roman" w:cs="Times New Roman"/>
                <w:sz w:val="20"/>
                <w:szCs w:val="20"/>
              </w:rPr>
              <w:t>the</w:t>
            </w:r>
            <w:r w:rsidRPr="00486E9D">
              <w:rPr>
                <w:rFonts w:ascii="Times New Roman" w:hAnsi="Times New Roman" w:cs="Times New Roman"/>
                <w:spacing w:val="-12"/>
                <w:sz w:val="20"/>
                <w:szCs w:val="20"/>
              </w:rPr>
              <w:t xml:space="preserve"> </w:t>
            </w:r>
            <w:r w:rsidRPr="00486E9D">
              <w:rPr>
                <w:rFonts w:ascii="Times New Roman" w:hAnsi="Times New Roman" w:cs="Times New Roman"/>
                <w:sz w:val="20"/>
                <w:szCs w:val="20"/>
              </w:rPr>
              <w:t>educational</w:t>
            </w:r>
            <w:r w:rsidRPr="00486E9D">
              <w:rPr>
                <w:rFonts w:ascii="Times New Roman" w:hAnsi="Times New Roman" w:cs="Times New Roman"/>
                <w:spacing w:val="-47"/>
                <w:sz w:val="20"/>
                <w:szCs w:val="20"/>
              </w:rPr>
              <w:t xml:space="preserve"> </w:t>
            </w:r>
            <w:r w:rsidRPr="00486E9D">
              <w:rPr>
                <w:rFonts w:ascii="Times New Roman" w:hAnsi="Times New Roman" w:cs="Times New Roman"/>
                <w:sz w:val="20"/>
                <w:szCs w:val="20"/>
              </w:rPr>
              <w:t>task, a detailed, reasoned answer to the</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question posed, followed by solving</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practical</w:t>
            </w:r>
            <w:r w:rsidRPr="00486E9D">
              <w:rPr>
                <w:rFonts w:ascii="Times New Roman" w:hAnsi="Times New Roman" w:cs="Times New Roman"/>
                <w:spacing w:val="-4"/>
                <w:sz w:val="20"/>
                <w:szCs w:val="20"/>
              </w:rPr>
              <w:t xml:space="preserve"> </w:t>
            </w:r>
            <w:r w:rsidRPr="00486E9D">
              <w:rPr>
                <w:rFonts w:ascii="Times New Roman" w:hAnsi="Times New Roman" w:cs="Times New Roman"/>
                <w:sz w:val="20"/>
                <w:szCs w:val="20"/>
              </w:rPr>
              <w:t>problems</w:t>
            </w:r>
          </w:p>
        </w:tc>
        <w:tc>
          <w:tcPr>
            <w:tcW w:w="2846" w:type="dxa"/>
          </w:tcPr>
          <w:p w14:paraId="031A4580" w14:textId="77777777" w:rsidR="00486E9D" w:rsidRPr="00486E9D" w:rsidRDefault="00486E9D" w:rsidP="00ED053E">
            <w:pPr>
              <w:pStyle w:val="TableParagraph"/>
              <w:ind w:left="12" w:right="89"/>
              <w:rPr>
                <w:rFonts w:ascii="Times New Roman" w:hAnsi="Times New Roman" w:cs="Times New Roman"/>
                <w:sz w:val="20"/>
                <w:szCs w:val="20"/>
              </w:rPr>
            </w:pPr>
            <w:r w:rsidRPr="00486E9D">
              <w:rPr>
                <w:rFonts w:ascii="Times New Roman" w:hAnsi="Times New Roman" w:cs="Times New Roman"/>
                <w:sz w:val="20"/>
                <w:szCs w:val="20"/>
              </w:rPr>
              <w:t>Partial completion of the</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educational task, incomplete,</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sometimes</w:t>
            </w:r>
            <w:r w:rsidRPr="00486E9D">
              <w:rPr>
                <w:rFonts w:ascii="Times New Roman" w:hAnsi="Times New Roman" w:cs="Times New Roman"/>
                <w:spacing w:val="-10"/>
                <w:sz w:val="20"/>
                <w:szCs w:val="20"/>
              </w:rPr>
              <w:t xml:space="preserve"> </w:t>
            </w:r>
            <w:r w:rsidRPr="00486E9D">
              <w:rPr>
                <w:rFonts w:ascii="Times New Roman" w:hAnsi="Times New Roman" w:cs="Times New Roman"/>
                <w:sz w:val="20"/>
                <w:szCs w:val="20"/>
              </w:rPr>
              <w:t>reasoned</w:t>
            </w:r>
            <w:r w:rsidRPr="00486E9D">
              <w:rPr>
                <w:rFonts w:ascii="Times New Roman" w:hAnsi="Times New Roman" w:cs="Times New Roman"/>
                <w:spacing w:val="-9"/>
                <w:sz w:val="20"/>
                <w:szCs w:val="20"/>
              </w:rPr>
              <w:t xml:space="preserve"> </w:t>
            </w:r>
            <w:r w:rsidRPr="00486E9D">
              <w:rPr>
                <w:rFonts w:ascii="Times New Roman" w:hAnsi="Times New Roman" w:cs="Times New Roman"/>
                <w:sz w:val="20"/>
                <w:szCs w:val="20"/>
              </w:rPr>
              <w:t>answer</w:t>
            </w:r>
            <w:r w:rsidRPr="00486E9D">
              <w:rPr>
                <w:rFonts w:ascii="Times New Roman" w:hAnsi="Times New Roman" w:cs="Times New Roman"/>
                <w:spacing w:val="-9"/>
                <w:sz w:val="20"/>
                <w:szCs w:val="20"/>
              </w:rPr>
              <w:t xml:space="preserve"> </w:t>
            </w:r>
            <w:r w:rsidRPr="00486E9D">
              <w:rPr>
                <w:rFonts w:ascii="Times New Roman" w:hAnsi="Times New Roman" w:cs="Times New Roman"/>
                <w:sz w:val="20"/>
                <w:szCs w:val="20"/>
              </w:rPr>
              <w:t>to</w:t>
            </w:r>
            <w:r w:rsidRPr="00486E9D">
              <w:rPr>
                <w:rFonts w:ascii="Times New Roman" w:hAnsi="Times New Roman" w:cs="Times New Roman"/>
                <w:spacing w:val="-9"/>
                <w:sz w:val="20"/>
                <w:szCs w:val="20"/>
              </w:rPr>
              <w:t xml:space="preserve"> </w:t>
            </w:r>
            <w:r w:rsidRPr="00486E9D">
              <w:rPr>
                <w:rFonts w:ascii="Times New Roman" w:hAnsi="Times New Roman" w:cs="Times New Roman"/>
                <w:sz w:val="20"/>
                <w:szCs w:val="20"/>
              </w:rPr>
              <w:t>the</w:t>
            </w:r>
            <w:r w:rsidRPr="00486E9D">
              <w:rPr>
                <w:rFonts w:ascii="Times New Roman" w:hAnsi="Times New Roman" w:cs="Times New Roman"/>
                <w:spacing w:val="-47"/>
                <w:sz w:val="20"/>
                <w:szCs w:val="20"/>
              </w:rPr>
              <w:t xml:space="preserve"> </w:t>
            </w:r>
            <w:r w:rsidRPr="00486E9D">
              <w:rPr>
                <w:rFonts w:ascii="Times New Roman" w:hAnsi="Times New Roman" w:cs="Times New Roman"/>
                <w:sz w:val="20"/>
                <w:szCs w:val="20"/>
              </w:rPr>
              <w:t>question posed with incomplete</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solution of practical problems;</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illiterate</w:t>
            </w:r>
            <w:r w:rsidRPr="00486E9D">
              <w:rPr>
                <w:rFonts w:ascii="Times New Roman" w:hAnsi="Times New Roman" w:cs="Times New Roman"/>
                <w:spacing w:val="-12"/>
                <w:sz w:val="20"/>
                <w:szCs w:val="20"/>
              </w:rPr>
              <w:t xml:space="preserve"> </w:t>
            </w:r>
            <w:r w:rsidRPr="00486E9D">
              <w:rPr>
                <w:rFonts w:ascii="Times New Roman" w:hAnsi="Times New Roman" w:cs="Times New Roman"/>
                <w:sz w:val="20"/>
                <w:szCs w:val="20"/>
              </w:rPr>
              <w:t>use</w:t>
            </w:r>
            <w:r w:rsidRPr="00486E9D">
              <w:rPr>
                <w:rFonts w:ascii="Times New Roman" w:hAnsi="Times New Roman" w:cs="Times New Roman"/>
                <w:spacing w:val="-11"/>
                <w:sz w:val="20"/>
                <w:szCs w:val="20"/>
              </w:rPr>
              <w:t xml:space="preserve"> </w:t>
            </w:r>
            <w:r w:rsidRPr="00486E9D">
              <w:rPr>
                <w:rFonts w:ascii="Times New Roman" w:hAnsi="Times New Roman" w:cs="Times New Roman"/>
                <w:sz w:val="20"/>
                <w:szCs w:val="20"/>
              </w:rPr>
              <w:t>of</w:t>
            </w:r>
            <w:r w:rsidRPr="00486E9D">
              <w:rPr>
                <w:rFonts w:ascii="Times New Roman" w:hAnsi="Times New Roman" w:cs="Times New Roman"/>
                <w:spacing w:val="-11"/>
                <w:sz w:val="20"/>
                <w:szCs w:val="20"/>
              </w:rPr>
              <w:t xml:space="preserve"> </w:t>
            </w:r>
            <w:r w:rsidRPr="00486E9D">
              <w:rPr>
                <w:rFonts w:ascii="Times New Roman" w:hAnsi="Times New Roman" w:cs="Times New Roman"/>
                <w:sz w:val="20"/>
                <w:szCs w:val="20"/>
              </w:rPr>
              <w:t>scientific</w:t>
            </w:r>
            <w:r w:rsidRPr="00486E9D">
              <w:rPr>
                <w:rFonts w:ascii="Times New Roman" w:hAnsi="Times New Roman" w:cs="Times New Roman"/>
                <w:spacing w:val="-11"/>
                <w:sz w:val="20"/>
                <w:szCs w:val="20"/>
              </w:rPr>
              <w:t xml:space="preserve"> </w:t>
            </w:r>
            <w:r w:rsidRPr="00486E9D">
              <w:rPr>
                <w:rFonts w:ascii="Times New Roman" w:hAnsi="Times New Roman" w:cs="Times New Roman"/>
                <w:sz w:val="20"/>
                <w:szCs w:val="20"/>
              </w:rPr>
              <w:t>language</w:t>
            </w:r>
          </w:p>
          <w:p w14:paraId="21E8E5B7" w14:textId="77777777" w:rsidR="00486E9D" w:rsidRPr="00486E9D" w:rsidRDefault="00486E9D" w:rsidP="00ED053E">
            <w:pPr>
              <w:pStyle w:val="TableParagraph"/>
              <w:spacing w:line="207" w:lineRule="exact"/>
              <w:ind w:left="12"/>
              <w:rPr>
                <w:rFonts w:ascii="Times New Roman" w:hAnsi="Times New Roman" w:cs="Times New Roman"/>
                <w:sz w:val="20"/>
                <w:szCs w:val="20"/>
              </w:rPr>
            </w:pPr>
            <w:r w:rsidRPr="00486E9D">
              <w:rPr>
                <w:rFonts w:ascii="Times New Roman" w:hAnsi="Times New Roman" w:cs="Times New Roman"/>
                <w:sz w:val="20"/>
                <w:szCs w:val="20"/>
              </w:rPr>
              <w:t>norms</w:t>
            </w:r>
            <w:r w:rsidRPr="00486E9D">
              <w:rPr>
                <w:rFonts w:ascii="Times New Roman" w:hAnsi="Times New Roman" w:cs="Times New Roman"/>
                <w:spacing w:val="-7"/>
                <w:sz w:val="20"/>
                <w:szCs w:val="20"/>
              </w:rPr>
              <w:t xml:space="preserve"> </w:t>
            </w:r>
            <w:r w:rsidRPr="00486E9D">
              <w:rPr>
                <w:rFonts w:ascii="Times New Roman" w:hAnsi="Times New Roman" w:cs="Times New Roman"/>
                <w:sz w:val="20"/>
                <w:szCs w:val="20"/>
              </w:rPr>
              <w:t>in</w:t>
            </w:r>
            <w:r w:rsidRPr="00486E9D">
              <w:rPr>
                <w:rFonts w:ascii="Times New Roman" w:hAnsi="Times New Roman" w:cs="Times New Roman"/>
                <w:spacing w:val="-6"/>
                <w:sz w:val="20"/>
                <w:szCs w:val="20"/>
              </w:rPr>
              <w:t xml:space="preserve"> </w:t>
            </w:r>
            <w:r w:rsidRPr="00486E9D">
              <w:rPr>
                <w:rFonts w:ascii="Times New Roman" w:hAnsi="Times New Roman" w:cs="Times New Roman"/>
                <w:sz w:val="20"/>
                <w:szCs w:val="20"/>
              </w:rPr>
              <w:t>the</w:t>
            </w:r>
            <w:r w:rsidRPr="00486E9D">
              <w:rPr>
                <w:rFonts w:ascii="Times New Roman" w:hAnsi="Times New Roman" w:cs="Times New Roman"/>
                <w:spacing w:val="-6"/>
                <w:sz w:val="20"/>
                <w:szCs w:val="20"/>
              </w:rPr>
              <w:t xml:space="preserve"> </w:t>
            </w:r>
            <w:r w:rsidRPr="00486E9D">
              <w:rPr>
                <w:rFonts w:ascii="Times New Roman" w:hAnsi="Times New Roman" w:cs="Times New Roman"/>
                <w:sz w:val="20"/>
                <w:szCs w:val="20"/>
              </w:rPr>
              <w:t>course</w:t>
            </w:r>
          </w:p>
        </w:tc>
        <w:tc>
          <w:tcPr>
            <w:tcW w:w="3259" w:type="dxa"/>
          </w:tcPr>
          <w:p w14:paraId="7EC16962" w14:textId="77777777" w:rsidR="00486E9D" w:rsidRPr="00486E9D" w:rsidRDefault="00486E9D" w:rsidP="00ED053E">
            <w:pPr>
              <w:pStyle w:val="TableParagraph"/>
              <w:ind w:left="13" w:right="106"/>
              <w:rPr>
                <w:rFonts w:ascii="Times New Roman" w:hAnsi="Times New Roman" w:cs="Times New Roman"/>
                <w:sz w:val="20"/>
                <w:szCs w:val="20"/>
              </w:rPr>
            </w:pPr>
            <w:r w:rsidRPr="00486E9D">
              <w:rPr>
                <w:rFonts w:ascii="Times New Roman" w:hAnsi="Times New Roman" w:cs="Times New Roman"/>
                <w:sz w:val="20"/>
                <w:szCs w:val="20"/>
              </w:rPr>
              <w:t>The</w:t>
            </w:r>
            <w:r w:rsidRPr="00486E9D">
              <w:rPr>
                <w:rFonts w:ascii="Times New Roman" w:hAnsi="Times New Roman" w:cs="Times New Roman"/>
                <w:spacing w:val="-9"/>
                <w:sz w:val="20"/>
                <w:szCs w:val="20"/>
              </w:rPr>
              <w:t xml:space="preserve"> </w:t>
            </w:r>
            <w:r w:rsidRPr="00486E9D">
              <w:rPr>
                <w:rFonts w:ascii="Times New Roman" w:hAnsi="Times New Roman" w:cs="Times New Roman"/>
                <w:sz w:val="20"/>
                <w:szCs w:val="20"/>
              </w:rPr>
              <w:t>material</w:t>
            </w:r>
            <w:r w:rsidRPr="00486E9D">
              <w:rPr>
                <w:rFonts w:ascii="Times New Roman" w:hAnsi="Times New Roman" w:cs="Times New Roman"/>
                <w:spacing w:val="-9"/>
                <w:sz w:val="20"/>
                <w:szCs w:val="20"/>
              </w:rPr>
              <w:t xml:space="preserve"> </w:t>
            </w:r>
            <w:r w:rsidRPr="00486E9D">
              <w:rPr>
                <w:rFonts w:ascii="Times New Roman" w:hAnsi="Times New Roman" w:cs="Times New Roman"/>
                <w:sz w:val="20"/>
                <w:szCs w:val="20"/>
              </w:rPr>
              <w:t>is</w:t>
            </w:r>
            <w:r w:rsidRPr="00486E9D">
              <w:rPr>
                <w:rFonts w:ascii="Times New Roman" w:hAnsi="Times New Roman" w:cs="Times New Roman"/>
                <w:spacing w:val="-9"/>
                <w:sz w:val="20"/>
                <w:szCs w:val="20"/>
              </w:rPr>
              <w:t xml:space="preserve"> </w:t>
            </w:r>
            <w:r w:rsidRPr="00486E9D">
              <w:rPr>
                <w:rFonts w:ascii="Times New Roman" w:hAnsi="Times New Roman" w:cs="Times New Roman"/>
                <w:sz w:val="20"/>
                <w:szCs w:val="20"/>
              </w:rPr>
              <w:t>presented</w:t>
            </w:r>
            <w:r w:rsidRPr="00486E9D">
              <w:rPr>
                <w:rFonts w:ascii="Times New Roman" w:hAnsi="Times New Roman" w:cs="Times New Roman"/>
                <w:spacing w:val="-9"/>
                <w:sz w:val="20"/>
                <w:szCs w:val="20"/>
              </w:rPr>
              <w:t xml:space="preserve"> </w:t>
            </w:r>
            <w:r w:rsidRPr="00486E9D">
              <w:rPr>
                <w:rFonts w:ascii="Times New Roman" w:hAnsi="Times New Roman" w:cs="Times New Roman"/>
                <w:sz w:val="20"/>
                <w:szCs w:val="20"/>
              </w:rPr>
              <w:t>in</w:t>
            </w:r>
            <w:r w:rsidRPr="00486E9D">
              <w:rPr>
                <w:rFonts w:ascii="Times New Roman" w:hAnsi="Times New Roman" w:cs="Times New Roman"/>
                <w:spacing w:val="-9"/>
                <w:sz w:val="20"/>
                <w:szCs w:val="20"/>
              </w:rPr>
              <w:t xml:space="preserve"> </w:t>
            </w:r>
            <w:r w:rsidRPr="00486E9D">
              <w:rPr>
                <w:rFonts w:ascii="Times New Roman" w:hAnsi="Times New Roman" w:cs="Times New Roman"/>
                <w:sz w:val="20"/>
                <w:szCs w:val="20"/>
              </w:rPr>
              <w:t>fragments,</w:t>
            </w:r>
            <w:r w:rsidRPr="00486E9D">
              <w:rPr>
                <w:rFonts w:ascii="Times New Roman" w:hAnsi="Times New Roman" w:cs="Times New Roman"/>
                <w:spacing w:val="-47"/>
                <w:sz w:val="20"/>
                <w:szCs w:val="20"/>
              </w:rPr>
              <w:t xml:space="preserve"> </w:t>
            </w:r>
            <w:r w:rsidRPr="00486E9D">
              <w:rPr>
                <w:rFonts w:ascii="Times New Roman" w:hAnsi="Times New Roman" w:cs="Times New Roman"/>
                <w:sz w:val="20"/>
                <w:szCs w:val="20"/>
              </w:rPr>
              <w:t>in</w:t>
            </w:r>
            <w:r w:rsidRPr="00486E9D">
              <w:rPr>
                <w:rFonts w:ascii="Times New Roman" w:hAnsi="Times New Roman" w:cs="Times New Roman"/>
                <w:spacing w:val="-10"/>
                <w:sz w:val="20"/>
                <w:szCs w:val="20"/>
              </w:rPr>
              <w:t xml:space="preserve"> </w:t>
            </w:r>
            <w:r w:rsidRPr="00486E9D">
              <w:rPr>
                <w:rFonts w:ascii="Times New Roman" w:hAnsi="Times New Roman" w:cs="Times New Roman"/>
                <w:sz w:val="20"/>
                <w:szCs w:val="20"/>
              </w:rPr>
              <w:t>violation</w:t>
            </w:r>
            <w:r w:rsidRPr="00486E9D">
              <w:rPr>
                <w:rFonts w:ascii="Times New Roman" w:hAnsi="Times New Roman" w:cs="Times New Roman"/>
                <w:spacing w:val="-10"/>
                <w:sz w:val="20"/>
                <w:szCs w:val="20"/>
              </w:rPr>
              <w:t xml:space="preserve"> </w:t>
            </w:r>
            <w:r w:rsidRPr="00486E9D">
              <w:rPr>
                <w:rFonts w:ascii="Times New Roman" w:hAnsi="Times New Roman" w:cs="Times New Roman"/>
                <w:sz w:val="20"/>
                <w:szCs w:val="20"/>
              </w:rPr>
              <w:t>of</w:t>
            </w:r>
            <w:r w:rsidRPr="00486E9D">
              <w:rPr>
                <w:rFonts w:ascii="Times New Roman" w:hAnsi="Times New Roman" w:cs="Times New Roman"/>
                <w:spacing w:val="-10"/>
                <w:sz w:val="20"/>
                <w:szCs w:val="20"/>
              </w:rPr>
              <w:t xml:space="preserve"> </w:t>
            </w:r>
            <w:r w:rsidRPr="00486E9D">
              <w:rPr>
                <w:rFonts w:ascii="Times New Roman" w:hAnsi="Times New Roman" w:cs="Times New Roman"/>
                <w:sz w:val="20"/>
                <w:szCs w:val="20"/>
              </w:rPr>
              <w:t>logical</w:t>
            </w:r>
            <w:r w:rsidRPr="00486E9D">
              <w:rPr>
                <w:rFonts w:ascii="Times New Roman" w:hAnsi="Times New Roman" w:cs="Times New Roman"/>
                <w:spacing w:val="-10"/>
                <w:sz w:val="20"/>
                <w:szCs w:val="20"/>
              </w:rPr>
              <w:t xml:space="preserve"> </w:t>
            </w:r>
            <w:r w:rsidRPr="00486E9D">
              <w:rPr>
                <w:rFonts w:ascii="Times New Roman" w:hAnsi="Times New Roman" w:cs="Times New Roman"/>
                <w:sz w:val="20"/>
                <w:szCs w:val="20"/>
              </w:rPr>
              <w:t>sequence,</w:t>
            </w:r>
            <w:r w:rsidRPr="00486E9D">
              <w:rPr>
                <w:rFonts w:ascii="Times New Roman" w:hAnsi="Times New Roman" w:cs="Times New Roman"/>
                <w:spacing w:val="-10"/>
                <w:sz w:val="20"/>
                <w:szCs w:val="20"/>
              </w:rPr>
              <w:t xml:space="preserve"> </w:t>
            </w:r>
            <w:r w:rsidRPr="00486E9D">
              <w:rPr>
                <w:rFonts w:ascii="Times New Roman" w:hAnsi="Times New Roman" w:cs="Times New Roman"/>
                <w:sz w:val="20"/>
                <w:szCs w:val="20"/>
              </w:rPr>
              <w:t>factual</w:t>
            </w:r>
            <w:r w:rsidRPr="00486E9D">
              <w:rPr>
                <w:rFonts w:ascii="Times New Roman" w:hAnsi="Times New Roman" w:cs="Times New Roman"/>
                <w:spacing w:val="-47"/>
                <w:sz w:val="20"/>
                <w:szCs w:val="20"/>
              </w:rPr>
              <w:t xml:space="preserve"> </w:t>
            </w:r>
            <w:r w:rsidRPr="00486E9D">
              <w:rPr>
                <w:rFonts w:ascii="Times New Roman" w:hAnsi="Times New Roman" w:cs="Times New Roman"/>
                <w:sz w:val="20"/>
                <w:szCs w:val="20"/>
              </w:rPr>
              <w:t>and</w:t>
            </w:r>
            <w:r w:rsidRPr="00486E9D">
              <w:rPr>
                <w:rFonts w:ascii="Times New Roman" w:hAnsi="Times New Roman" w:cs="Times New Roman"/>
                <w:spacing w:val="-11"/>
                <w:sz w:val="20"/>
                <w:szCs w:val="20"/>
              </w:rPr>
              <w:t xml:space="preserve"> </w:t>
            </w:r>
            <w:r w:rsidRPr="00486E9D">
              <w:rPr>
                <w:rFonts w:ascii="Times New Roman" w:hAnsi="Times New Roman" w:cs="Times New Roman"/>
                <w:sz w:val="20"/>
                <w:szCs w:val="20"/>
              </w:rPr>
              <w:t>semantic</w:t>
            </w:r>
            <w:r w:rsidRPr="00486E9D">
              <w:rPr>
                <w:rFonts w:ascii="Times New Roman" w:hAnsi="Times New Roman" w:cs="Times New Roman"/>
                <w:spacing w:val="-11"/>
                <w:sz w:val="20"/>
                <w:szCs w:val="20"/>
              </w:rPr>
              <w:t xml:space="preserve"> </w:t>
            </w:r>
            <w:r w:rsidRPr="00486E9D">
              <w:rPr>
                <w:rFonts w:ascii="Times New Roman" w:hAnsi="Times New Roman" w:cs="Times New Roman"/>
                <w:sz w:val="20"/>
                <w:szCs w:val="20"/>
              </w:rPr>
              <w:t>inaccuracies</w:t>
            </w:r>
            <w:r w:rsidRPr="00486E9D">
              <w:rPr>
                <w:rFonts w:ascii="Times New Roman" w:hAnsi="Times New Roman" w:cs="Times New Roman"/>
                <w:spacing w:val="-10"/>
                <w:sz w:val="20"/>
                <w:szCs w:val="20"/>
              </w:rPr>
              <w:t xml:space="preserve"> </w:t>
            </w:r>
            <w:r w:rsidRPr="00486E9D">
              <w:rPr>
                <w:rFonts w:ascii="Times New Roman" w:hAnsi="Times New Roman" w:cs="Times New Roman"/>
                <w:sz w:val="20"/>
                <w:szCs w:val="20"/>
              </w:rPr>
              <w:t>are</w:t>
            </w:r>
            <w:r w:rsidRPr="00486E9D">
              <w:rPr>
                <w:rFonts w:ascii="Times New Roman" w:hAnsi="Times New Roman" w:cs="Times New Roman"/>
                <w:spacing w:val="-11"/>
                <w:sz w:val="20"/>
                <w:szCs w:val="20"/>
              </w:rPr>
              <w:t xml:space="preserve"> </w:t>
            </w:r>
            <w:r w:rsidRPr="00486E9D">
              <w:rPr>
                <w:rFonts w:ascii="Times New Roman" w:hAnsi="Times New Roman" w:cs="Times New Roman"/>
                <w:sz w:val="20"/>
                <w:szCs w:val="20"/>
              </w:rPr>
              <w:t>allowed,</w:t>
            </w:r>
            <w:r w:rsidRPr="00486E9D">
              <w:rPr>
                <w:rFonts w:ascii="Times New Roman" w:hAnsi="Times New Roman" w:cs="Times New Roman"/>
                <w:spacing w:val="-47"/>
                <w:sz w:val="20"/>
                <w:szCs w:val="20"/>
              </w:rPr>
              <w:t xml:space="preserve"> </w:t>
            </w:r>
            <w:r w:rsidRPr="00486E9D">
              <w:rPr>
                <w:rFonts w:ascii="Times New Roman" w:hAnsi="Times New Roman" w:cs="Times New Roman"/>
                <w:sz w:val="20"/>
                <w:szCs w:val="20"/>
              </w:rPr>
              <w:t>theoretical knowledge of the course is</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used</w:t>
            </w:r>
            <w:r w:rsidRPr="00486E9D">
              <w:rPr>
                <w:rFonts w:ascii="Times New Roman" w:hAnsi="Times New Roman" w:cs="Times New Roman"/>
                <w:spacing w:val="-4"/>
                <w:sz w:val="20"/>
                <w:szCs w:val="20"/>
              </w:rPr>
              <w:t xml:space="preserve"> </w:t>
            </w:r>
            <w:r w:rsidRPr="00486E9D">
              <w:rPr>
                <w:rFonts w:ascii="Times New Roman" w:hAnsi="Times New Roman" w:cs="Times New Roman"/>
                <w:sz w:val="20"/>
                <w:szCs w:val="20"/>
              </w:rPr>
              <w:t>superficially</w:t>
            </w:r>
          </w:p>
        </w:tc>
        <w:tc>
          <w:tcPr>
            <w:tcW w:w="3403" w:type="dxa"/>
          </w:tcPr>
          <w:p w14:paraId="5CF4C584" w14:textId="77777777" w:rsidR="00486E9D" w:rsidRPr="00486E9D" w:rsidRDefault="00486E9D" w:rsidP="00ED053E">
            <w:pPr>
              <w:pStyle w:val="TableParagraph"/>
              <w:ind w:left="13" w:right="55"/>
              <w:rPr>
                <w:rFonts w:ascii="Times New Roman" w:hAnsi="Times New Roman" w:cs="Times New Roman"/>
                <w:sz w:val="20"/>
                <w:szCs w:val="20"/>
              </w:rPr>
            </w:pPr>
            <w:r w:rsidRPr="00486E9D">
              <w:rPr>
                <w:rFonts w:ascii="Times New Roman" w:hAnsi="Times New Roman" w:cs="Times New Roman"/>
                <w:sz w:val="20"/>
                <w:szCs w:val="20"/>
              </w:rPr>
              <w:t>An irrational method of solving a task or</w:t>
            </w:r>
            <w:r w:rsidRPr="00486E9D">
              <w:rPr>
                <w:rFonts w:ascii="Times New Roman" w:hAnsi="Times New Roman" w:cs="Times New Roman"/>
                <w:spacing w:val="1"/>
                <w:sz w:val="20"/>
                <w:szCs w:val="20"/>
              </w:rPr>
              <w:t xml:space="preserve"> </w:t>
            </w:r>
            <w:r w:rsidRPr="00486E9D">
              <w:rPr>
                <w:rFonts w:ascii="Times New Roman" w:hAnsi="Times New Roman" w:cs="Times New Roman"/>
                <w:spacing w:val="-1"/>
                <w:sz w:val="20"/>
                <w:szCs w:val="20"/>
              </w:rPr>
              <w:t>an</w:t>
            </w:r>
            <w:r w:rsidRPr="00486E9D">
              <w:rPr>
                <w:rFonts w:ascii="Times New Roman" w:hAnsi="Times New Roman" w:cs="Times New Roman"/>
                <w:spacing w:val="-10"/>
                <w:sz w:val="20"/>
                <w:szCs w:val="20"/>
              </w:rPr>
              <w:t xml:space="preserve"> </w:t>
            </w:r>
            <w:r w:rsidRPr="00486E9D">
              <w:rPr>
                <w:rFonts w:ascii="Times New Roman" w:hAnsi="Times New Roman" w:cs="Times New Roman"/>
                <w:spacing w:val="-1"/>
                <w:sz w:val="20"/>
                <w:szCs w:val="20"/>
              </w:rPr>
              <w:t>insufficiently</w:t>
            </w:r>
            <w:r w:rsidRPr="00486E9D">
              <w:rPr>
                <w:rFonts w:ascii="Times New Roman" w:hAnsi="Times New Roman" w:cs="Times New Roman"/>
                <w:spacing w:val="-10"/>
                <w:sz w:val="20"/>
                <w:szCs w:val="20"/>
              </w:rPr>
              <w:t xml:space="preserve"> </w:t>
            </w:r>
            <w:r w:rsidRPr="00486E9D">
              <w:rPr>
                <w:rFonts w:ascii="Times New Roman" w:hAnsi="Times New Roman" w:cs="Times New Roman"/>
                <w:sz w:val="20"/>
                <w:szCs w:val="20"/>
              </w:rPr>
              <w:t>thought-out</w:t>
            </w:r>
            <w:r w:rsidRPr="00486E9D">
              <w:rPr>
                <w:rFonts w:ascii="Times New Roman" w:hAnsi="Times New Roman" w:cs="Times New Roman"/>
                <w:spacing w:val="-9"/>
                <w:sz w:val="20"/>
                <w:szCs w:val="20"/>
              </w:rPr>
              <w:t xml:space="preserve"> </w:t>
            </w:r>
            <w:r w:rsidRPr="00486E9D">
              <w:rPr>
                <w:rFonts w:ascii="Times New Roman" w:hAnsi="Times New Roman" w:cs="Times New Roman"/>
                <w:sz w:val="20"/>
                <w:szCs w:val="20"/>
              </w:rPr>
              <w:t>answer</w:t>
            </w:r>
            <w:r w:rsidRPr="00486E9D">
              <w:rPr>
                <w:rFonts w:ascii="Times New Roman" w:hAnsi="Times New Roman" w:cs="Times New Roman"/>
                <w:spacing w:val="-10"/>
                <w:sz w:val="20"/>
                <w:szCs w:val="20"/>
              </w:rPr>
              <w:t xml:space="preserve"> </w:t>
            </w:r>
            <w:r w:rsidRPr="00486E9D">
              <w:rPr>
                <w:rFonts w:ascii="Times New Roman" w:hAnsi="Times New Roman" w:cs="Times New Roman"/>
                <w:sz w:val="20"/>
                <w:szCs w:val="20"/>
              </w:rPr>
              <w:t>plan;</w:t>
            </w:r>
            <w:r w:rsidRPr="00486E9D">
              <w:rPr>
                <w:rFonts w:ascii="Times New Roman" w:hAnsi="Times New Roman" w:cs="Times New Roman"/>
                <w:spacing w:val="-47"/>
                <w:sz w:val="20"/>
                <w:szCs w:val="20"/>
              </w:rPr>
              <w:t xml:space="preserve"> </w:t>
            </w:r>
            <w:r w:rsidRPr="00486E9D">
              <w:rPr>
                <w:rFonts w:ascii="Times New Roman" w:hAnsi="Times New Roman" w:cs="Times New Roman"/>
                <w:sz w:val="20"/>
                <w:szCs w:val="20"/>
              </w:rPr>
              <w:t>inability</w:t>
            </w:r>
            <w:r w:rsidRPr="00486E9D">
              <w:rPr>
                <w:rFonts w:ascii="Times New Roman" w:hAnsi="Times New Roman" w:cs="Times New Roman"/>
                <w:spacing w:val="-10"/>
                <w:sz w:val="20"/>
                <w:szCs w:val="20"/>
              </w:rPr>
              <w:t xml:space="preserve"> </w:t>
            </w:r>
            <w:r w:rsidRPr="00486E9D">
              <w:rPr>
                <w:rFonts w:ascii="Times New Roman" w:hAnsi="Times New Roman" w:cs="Times New Roman"/>
                <w:sz w:val="20"/>
                <w:szCs w:val="20"/>
              </w:rPr>
              <w:t>to</w:t>
            </w:r>
            <w:r w:rsidRPr="00486E9D">
              <w:rPr>
                <w:rFonts w:ascii="Times New Roman" w:hAnsi="Times New Roman" w:cs="Times New Roman"/>
                <w:spacing w:val="-10"/>
                <w:sz w:val="20"/>
                <w:szCs w:val="20"/>
              </w:rPr>
              <w:t xml:space="preserve"> </w:t>
            </w:r>
            <w:r w:rsidRPr="00486E9D">
              <w:rPr>
                <w:rFonts w:ascii="Times New Roman" w:hAnsi="Times New Roman" w:cs="Times New Roman"/>
                <w:sz w:val="20"/>
                <w:szCs w:val="20"/>
              </w:rPr>
              <w:t>solve</w:t>
            </w:r>
            <w:r w:rsidRPr="00486E9D">
              <w:rPr>
                <w:rFonts w:ascii="Times New Roman" w:hAnsi="Times New Roman" w:cs="Times New Roman"/>
                <w:spacing w:val="-9"/>
                <w:sz w:val="20"/>
                <w:szCs w:val="20"/>
              </w:rPr>
              <w:t xml:space="preserve"> </w:t>
            </w:r>
            <w:r w:rsidRPr="00486E9D">
              <w:rPr>
                <w:rFonts w:ascii="Times New Roman" w:hAnsi="Times New Roman" w:cs="Times New Roman"/>
                <w:sz w:val="20"/>
                <w:szCs w:val="20"/>
              </w:rPr>
              <w:t>problems,</w:t>
            </w:r>
            <w:r w:rsidRPr="00486E9D">
              <w:rPr>
                <w:rFonts w:ascii="Times New Roman" w:hAnsi="Times New Roman" w:cs="Times New Roman"/>
                <w:spacing w:val="-10"/>
                <w:sz w:val="20"/>
                <w:szCs w:val="20"/>
              </w:rPr>
              <w:t xml:space="preserve"> </w:t>
            </w:r>
            <w:r w:rsidRPr="00486E9D">
              <w:rPr>
                <w:rFonts w:ascii="Times New Roman" w:hAnsi="Times New Roman" w:cs="Times New Roman"/>
                <w:sz w:val="20"/>
                <w:szCs w:val="20"/>
              </w:rPr>
              <w:t>perform</w:t>
            </w:r>
            <w:r w:rsidRPr="00486E9D">
              <w:rPr>
                <w:rFonts w:ascii="Times New Roman" w:hAnsi="Times New Roman" w:cs="Times New Roman"/>
                <w:spacing w:val="-11"/>
                <w:sz w:val="20"/>
                <w:szCs w:val="20"/>
              </w:rPr>
              <w:t xml:space="preserve"> </w:t>
            </w:r>
            <w:r w:rsidRPr="00486E9D">
              <w:rPr>
                <w:rFonts w:ascii="Times New Roman" w:hAnsi="Times New Roman" w:cs="Times New Roman"/>
                <w:sz w:val="20"/>
                <w:szCs w:val="20"/>
              </w:rPr>
              <w:t>tasks</w:t>
            </w:r>
            <w:r w:rsidRPr="00486E9D">
              <w:rPr>
                <w:rFonts w:ascii="Times New Roman" w:hAnsi="Times New Roman" w:cs="Times New Roman"/>
                <w:spacing w:val="-47"/>
                <w:sz w:val="20"/>
                <w:szCs w:val="20"/>
              </w:rPr>
              <w:t xml:space="preserve"> </w:t>
            </w:r>
            <w:r w:rsidRPr="00486E9D">
              <w:rPr>
                <w:rFonts w:ascii="Times New Roman" w:hAnsi="Times New Roman" w:cs="Times New Roman"/>
                <w:sz w:val="20"/>
                <w:szCs w:val="20"/>
              </w:rPr>
              <w:t>in general; making mistakes and</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omissions</w:t>
            </w:r>
            <w:r w:rsidRPr="00486E9D">
              <w:rPr>
                <w:rFonts w:ascii="Times New Roman" w:hAnsi="Times New Roman" w:cs="Times New Roman"/>
                <w:spacing w:val="-5"/>
                <w:sz w:val="20"/>
                <w:szCs w:val="20"/>
              </w:rPr>
              <w:t xml:space="preserve"> </w:t>
            </w:r>
            <w:r w:rsidRPr="00486E9D">
              <w:rPr>
                <w:rFonts w:ascii="Times New Roman" w:hAnsi="Times New Roman" w:cs="Times New Roman"/>
                <w:sz w:val="20"/>
                <w:szCs w:val="20"/>
              </w:rPr>
              <w:t>that</w:t>
            </w:r>
            <w:r w:rsidRPr="00486E9D">
              <w:rPr>
                <w:rFonts w:ascii="Times New Roman" w:hAnsi="Times New Roman" w:cs="Times New Roman"/>
                <w:spacing w:val="-4"/>
                <w:sz w:val="20"/>
                <w:szCs w:val="20"/>
              </w:rPr>
              <w:t xml:space="preserve"> </w:t>
            </w:r>
            <w:r w:rsidRPr="00486E9D">
              <w:rPr>
                <w:rFonts w:ascii="Times New Roman" w:hAnsi="Times New Roman" w:cs="Times New Roman"/>
                <w:sz w:val="20"/>
                <w:szCs w:val="20"/>
              </w:rPr>
              <w:t>exceeds</w:t>
            </w:r>
            <w:r w:rsidRPr="00486E9D">
              <w:rPr>
                <w:rFonts w:ascii="Times New Roman" w:hAnsi="Times New Roman" w:cs="Times New Roman"/>
                <w:spacing w:val="-5"/>
                <w:sz w:val="20"/>
                <w:szCs w:val="20"/>
              </w:rPr>
              <w:t xml:space="preserve"> </w:t>
            </w:r>
            <w:r w:rsidRPr="00486E9D">
              <w:rPr>
                <w:rFonts w:ascii="Times New Roman" w:hAnsi="Times New Roman" w:cs="Times New Roman"/>
                <w:sz w:val="20"/>
                <w:szCs w:val="20"/>
              </w:rPr>
              <w:t>the</w:t>
            </w:r>
            <w:r w:rsidRPr="00486E9D">
              <w:rPr>
                <w:rFonts w:ascii="Times New Roman" w:hAnsi="Times New Roman" w:cs="Times New Roman"/>
                <w:spacing w:val="-4"/>
                <w:sz w:val="20"/>
                <w:szCs w:val="20"/>
              </w:rPr>
              <w:t xml:space="preserve"> </w:t>
            </w:r>
            <w:r w:rsidRPr="00486E9D">
              <w:rPr>
                <w:rFonts w:ascii="Times New Roman" w:hAnsi="Times New Roman" w:cs="Times New Roman"/>
                <w:sz w:val="20"/>
                <w:szCs w:val="20"/>
              </w:rPr>
              <w:t>norm.</w:t>
            </w:r>
          </w:p>
        </w:tc>
      </w:tr>
      <w:tr w:rsidR="00486E9D" w:rsidRPr="00486E9D" w14:paraId="4CDCAF62" w14:textId="77777777" w:rsidTr="00ED053E">
        <w:trPr>
          <w:trHeight w:val="2303"/>
        </w:trPr>
        <w:tc>
          <w:tcPr>
            <w:tcW w:w="2558" w:type="dxa"/>
          </w:tcPr>
          <w:p w14:paraId="7EC436CA" w14:textId="77777777" w:rsidR="00486E9D" w:rsidRPr="00486E9D" w:rsidRDefault="00486E9D" w:rsidP="00ED053E">
            <w:pPr>
              <w:pStyle w:val="TableParagraph"/>
              <w:ind w:left="11" w:right="-3"/>
              <w:rPr>
                <w:rFonts w:ascii="Times New Roman" w:hAnsi="Times New Roman" w:cs="Times New Roman"/>
                <w:b/>
                <w:sz w:val="20"/>
                <w:szCs w:val="20"/>
              </w:rPr>
            </w:pPr>
            <w:r w:rsidRPr="00486E9D">
              <w:rPr>
                <w:rFonts w:ascii="Times New Roman" w:hAnsi="Times New Roman" w:cs="Times New Roman"/>
                <w:b/>
                <w:sz w:val="20"/>
                <w:szCs w:val="20"/>
              </w:rPr>
              <w:t>Evaluating</w:t>
            </w:r>
            <w:r w:rsidRPr="00486E9D">
              <w:rPr>
                <w:rFonts w:ascii="Times New Roman" w:hAnsi="Times New Roman" w:cs="Times New Roman"/>
                <w:b/>
                <w:spacing w:val="6"/>
                <w:sz w:val="20"/>
                <w:szCs w:val="20"/>
              </w:rPr>
              <w:t xml:space="preserve"> </w:t>
            </w:r>
            <w:r w:rsidRPr="00486E9D">
              <w:rPr>
                <w:rFonts w:ascii="Times New Roman" w:hAnsi="Times New Roman" w:cs="Times New Roman"/>
                <w:b/>
                <w:sz w:val="20"/>
                <w:szCs w:val="20"/>
              </w:rPr>
              <w:t>and</w:t>
            </w:r>
            <w:r w:rsidRPr="00486E9D">
              <w:rPr>
                <w:rFonts w:ascii="Times New Roman" w:hAnsi="Times New Roman" w:cs="Times New Roman"/>
                <w:b/>
                <w:spacing w:val="7"/>
                <w:sz w:val="20"/>
                <w:szCs w:val="20"/>
              </w:rPr>
              <w:t xml:space="preserve"> </w:t>
            </w:r>
            <w:r w:rsidRPr="00486E9D">
              <w:rPr>
                <w:rFonts w:ascii="Times New Roman" w:hAnsi="Times New Roman" w:cs="Times New Roman"/>
                <w:b/>
                <w:sz w:val="20"/>
                <w:szCs w:val="20"/>
              </w:rPr>
              <w:t>analyzing</w:t>
            </w:r>
            <w:r w:rsidRPr="00486E9D">
              <w:rPr>
                <w:rFonts w:ascii="Times New Roman" w:hAnsi="Times New Roman" w:cs="Times New Roman"/>
                <w:b/>
                <w:spacing w:val="6"/>
                <w:sz w:val="20"/>
                <w:szCs w:val="20"/>
              </w:rPr>
              <w:t xml:space="preserve"> </w:t>
            </w:r>
            <w:r w:rsidRPr="00486E9D">
              <w:rPr>
                <w:rFonts w:ascii="Times New Roman" w:hAnsi="Times New Roman" w:cs="Times New Roman"/>
                <w:b/>
                <w:sz w:val="20"/>
                <w:szCs w:val="20"/>
              </w:rPr>
              <w:t>the</w:t>
            </w:r>
            <w:r w:rsidRPr="00486E9D">
              <w:rPr>
                <w:rFonts w:ascii="Times New Roman" w:hAnsi="Times New Roman" w:cs="Times New Roman"/>
                <w:b/>
                <w:spacing w:val="-47"/>
                <w:sz w:val="20"/>
                <w:szCs w:val="20"/>
              </w:rPr>
              <w:t xml:space="preserve"> </w:t>
            </w:r>
            <w:r w:rsidRPr="00486E9D">
              <w:rPr>
                <w:rFonts w:ascii="Times New Roman" w:hAnsi="Times New Roman" w:cs="Times New Roman"/>
                <w:b/>
                <w:sz w:val="20"/>
                <w:szCs w:val="20"/>
              </w:rPr>
              <w:t>applicability</w:t>
            </w:r>
            <w:r w:rsidRPr="00486E9D">
              <w:rPr>
                <w:rFonts w:ascii="Times New Roman" w:hAnsi="Times New Roman" w:cs="Times New Roman"/>
                <w:b/>
                <w:spacing w:val="2"/>
                <w:sz w:val="20"/>
                <w:szCs w:val="20"/>
              </w:rPr>
              <w:t xml:space="preserve"> </w:t>
            </w:r>
            <w:r w:rsidRPr="00486E9D">
              <w:rPr>
                <w:rFonts w:ascii="Times New Roman" w:hAnsi="Times New Roman" w:cs="Times New Roman"/>
                <w:b/>
                <w:sz w:val="20"/>
                <w:szCs w:val="20"/>
              </w:rPr>
              <w:t>of</w:t>
            </w:r>
            <w:r w:rsidRPr="00486E9D">
              <w:rPr>
                <w:rFonts w:ascii="Times New Roman" w:hAnsi="Times New Roman" w:cs="Times New Roman"/>
                <w:b/>
                <w:spacing w:val="3"/>
                <w:sz w:val="20"/>
                <w:szCs w:val="20"/>
              </w:rPr>
              <w:t xml:space="preserve"> </w:t>
            </w:r>
            <w:r w:rsidRPr="00486E9D">
              <w:rPr>
                <w:rFonts w:ascii="Times New Roman" w:hAnsi="Times New Roman" w:cs="Times New Roman"/>
                <w:b/>
                <w:sz w:val="20"/>
                <w:szCs w:val="20"/>
              </w:rPr>
              <w:t>the</w:t>
            </w:r>
            <w:r w:rsidRPr="00486E9D">
              <w:rPr>
                <w:rFonts w:ascii="Times New Roman" w:hAnsi="Times New Roman" w:cs="Times New Roman"/>
                <w:b/>
                <w:spacing w:val="3"/>
                <w:sz w:val="20"/>
                <w:szCs w:val="20"/>
              </w:rPr>
              <w:t xml:space="preserve"> </w:t>
            </w:r>
            <w:r w:rsidRPr="00486E9D">
              <w:rPr>
                <w:rFonts w:ascii="Times New Roman" w:hAnsi="Times New Roman" w:cs="Times New Roman"/>
                <w:b/>
                <w:sz w:val="20"/>
                <w:szCs w:val="20"/>
              </w:rPr>
              <w:t>chosen</w:t>
            </w:r>
            <w:r w:rsidRPr="00486E9D">
              <w:rPr>
                <w:rFonts w:ascii="Times New Roman" w:hAnsi="Times New Roman" w:cs="Times New Roman"/>
                <w:b/>
                <w:spacing w:val="1"/>
                <w:sz w:val="20"/>
                <w:szCs w:val="20"/>
              </w:rPr>
              <w:t xml:space="preserve"> </w:t>
            </w:r>
            <w:r w:rsidRPr="00486E9D">
              <w:rPr>
                <w:rFonts w:ascii="Times New Roman" w:hAnsi="Times New Roman" w:cs="Times New Roman"/>
                <w:b/>
                <w:sz w:val="20"/>
                <w:szCs w:val="20"/>
              </w:rPr>
              <w:t>methodology</w:t>
            </w:r>
            <w:r w:rsidRPr="00486E9D">
              <w:rPr>
                <w:rFonts w:ascii="Times New Roman" w:hAnsi="Times New Roman" w:cs="Times New Roman"/>
                <w:b/>
                <w:spacing w:val="5"/>
                <w:sz w:val="20"/>
                <w:szCs w:val="20"/>
              </w:rPr>
              <w:t xml:space="preserve"> </w:t>
            </w:r>
            <w:r w:rsidRPr="00486E9D">
              <w:rPr>
                <w:rFonts w:ascii="Times New Roman" w:hAnsi="Times New Roman" w:cs="Times New Roman"/>
                <w:b/>
                <w:sz w:val="20"/>
                <w:szCs w:val="20"/>
              </w:rPr>
              <w:t>to</w:t>
            </w:r>
            <w:r w:rsidRPr="00486E9D">
              <w:rPr>
                <w:rFonts w:ascii="Times New Roman" w:hAnsi="Times New Roman" w:cs="Times New Roman"/>
                <w:b/>
                <w:spacing w:val="6"/>
                <w:sz w:val="20"/>
                <w:szCs w:val="20"/>
              </w:rPr>
              <w:t xml:space="preserve"> </w:t>
            </w:r>
            <w:r w:rsidRPr="00486E9D">
              <w:rPr>
                <w:rFonts w:ascii="Times New Roman" w:hAnsi="Times New Roman" w:cs="Times New Roman"/>
                <w:b/>
                <w:sz w:val="20"/>
                <w:szCs w:val="20"/>
              </w:rPr>
              <w:t>the</w:t>
            </w:r>
            <w:r w:rsidRPr="00486E9D">
              <w:rPr>
                <w:rFonts w:ascii="Times New Roman" w:hAnsi="Times New Roman" w:cs="Times New Roman"/>
                <w:b/>
                <w:spacing w:val="6"/>
                <w:sz w:val="20"/>
                <w:szCs w:val="20"/>
              </w:rPr>
              <w:t xml:space="preserve"> </w:t>
            </w:r>
            <w:r w:rsidRPr="00486E9D">
              <w:rPr>
                <w:rFonts w:ascii="Times New Roman" w:hAnsi="Times New Roman" w:cs="Times New Roman"/>
                <w:b/>
                <w:sz w:val="20"/>
                <w:szCs w:val="20"/>
              </w:rPr>
              <w:t>proposed</w:t>
            </w:r>
            <w:r w:rsidRPr="00486E9D">
              <w:rPr>
                <w:rFonts w:ascii="Times New Roman" w:hAnsi="Times New Roman" w:cs="Times New Roman"/>
                <w:b/>
                <w:spacing w:val="-47"/>
                <w:sz w:val="20"/>
                <w:szCs w:val="20"/>
              </w:rPr>
              <w:t xml:space="preserve"> </w:t>
            </w:r>
            <w:r w:rsidRPr="00486E9D">
              <w:rPr>
                <w:rFonts w:ascii="Times New Roman" w:hAnsi="Times New Roman" w:cs="Times New Roman"/>
                <w:b/>
                <w:sz w:val="20"/>
                <w:szCs w:val="20"/>
              </w:rPr>
              <w:t>task,</w:t>
            </w:r>
            <w:r w:rsidRPr="00486E9D">
              <w:rPr>
                <w:rFonts w:ascii="Times New Roman" w:hAnsi="Times New Roman" w:cs="Times New Roman"/>
                <w:b/>
                <w:spacing w:val="2"/>
                <w:sz w:val="20"/>
                <w:szCs w:val="20"/>
              </w:rPr>
              <w:t xml:space="preserve"> </w:t>
            </w:r>
            <w:r w:rsidRPr="00486E9D">
              <w:rPr>
                <w:rFonts w:ascii="Times New Roman" w:hAnsi="Times New Roman" w:cs="Times New Roman"/>
                <w:b/>
                <w:sz w:val="20"/>
                <w:szCs w:val="20"/>
              </w:rPr>
              <w:t>justifying</w:t>
            </w:r>
            <w:r w:rsidRPr="00486E9D">
              <w:rPr>
                <w:rFonts w:ascii="Times New Roman" w:hAnsi="Times New Roman" w:cs="Times New Roman"/>
                <w:b/>
                <w:spacing w:val="3"/>
                <w:sz w:val="20"/>
                <w:szCs w:val="20"/>
              </w:rPr>
              <w:t xml:space="preserve"> </w:t>
            </w:r>
            <w:r w:rsidRPr="00486E9D">
              <w:rPr>
                <w:rFonts w:ascii="Times New Roman" w:hAnsi="Times New Roman" w:cs="Times New Roman"/>
                <w:b/>
                <w:sz w:val="20"/>
                <w:szCs w:val="20"/>
              </w:rPr>
              <w:t>the</w:t>
            </w:r>
            <w:r w:rsidRPr="00486E9D">
              <w:rPr>
                <w:rFonts w:ascii="Times New Roman" w:hAnsi="Times New Roman" w:cs="Times New Roman"/>
                <w:b/>
                <w:spacing w:val="2"/>
                <w:sz w:val="20"/>
                <w:szCs w:val="20"/>
              </w:rPr>
              <w:t xml:space="preserve"> </w:t>
            </w:r>
            <w:r w:rsidRPr="00486E9D">
              <w:rPr>
                <w:rFonts w:ascii="Times New Roman" w:hAnsi="Times New Roman" w:cs="Times New Roman"/>
                <w:b/>
                <w:sz w:val="20"/>
                <w:szCs w:val="20"/>
              </w:rPr>
              <w:t>result</w:t>
            </w:r>
            <w:r w:rsidRPr="00486E9D">
              <w:rPr>
                <w:rFonts w:ascii="Times New Roman" w:hAnsi="Times New Roman" w:cs="Times New Roman"/>
                <w:b/>
                <w:spacing w:val="1"/>
                <w:sz w:val="20"/>
                <w:szCs w:val="20"/>
              </w:rPr>
              <w:t xml:space="preserve"> </w:t>
            </w:r>
            <w:r w:rsidRPr="00486E9D">
              <w:rPr>
                <w:rFonts w:ascii="Times New Roman" w:hAnsi="Times New Roman" w:cs="Times New Roman"/>
                <w:b/>
                <w:sz w:val="20"/>
                <w:szCs w:val="20"/>
              </w:rPr>
              <w:t>obtained</w:t>
            </w:r>
          </w:p>
        </w:tc>
        <w:tc>
          <w:tcPr>
            <w:tcW w:w="3393" w:type="dxa"/>
          </w:tcPr>
          <w:p w14:paraId="4876D426" w14:textId="77777777" w:rsidR="00486E9D" w:rsidRPr="00486E9D" w:rsidRDefault="00486E9D" w:rsidP="00ED053E">
            <w:pPr>
              <w:pStyle w:val="TableParagraph"/>
              <w:ind w:left="12" w:right="1"/>
              <w:rPr>
                <w:rFonts w:ascii="Times New Roman" w:hAnsi="Times New Roman" w:cs="Times New Roman"/>
                <w:sz w:val="20"/>
                <w:szCs w:val="20"/>
              </w:rPr>
            </w:pPr>
            <w:r w:rsidRPr="00486E9D">
              <w:rPr>
                <w:rFonts w:ascii="Times New Roman" w:hAnsi="Times New Roman" w:cs="Times New Roman"/>
                <w:sz w:val="20"/>
                <w:szCs w:val="20"/>
              </w:rPr>
              <w:t>Consistent, logical and correct</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substantiation of scientific principles and</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the applied methodology and technology,</w:t>
            </w:r>
            <w:r w:rsidRPr="00486E9D">
              <w:rPr>
                <w:rFonts w:ascii="Times New Roman" w:hAnsi="Times New Roman" w:cs="Times New Roman"/>
                <w:spacing w:val="-47"/>
                <w:sz w:val="20"/>
                <w:szCs w:val="20"/>
              </w:rPr>
              <w:t xml:space="preserve"> </w:t>
            </w:r>
            <w:r w:rsidRPr="00486E9D">
              <w:rPr>
                <w:rFonts w:ascii="Times New Roman" w:hAnsi="Times New Roman" w:cs="Times New Roman"/>
                <w:sz w:val="20"/>
                <w:szCs w:val="20"/>
              </w:rPr>
              <w:t>literacy, compliance with the norms of</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scientific</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language,</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1-2</w:t>
            </w:r>
            <w:r w:rsidRPr="00486E9D">
              <w:rPr>
                <w:rFonts w:ascii="Times New Roman" w:hAnsi="Times New Roman" w:cs="Times New Roman"/>
                <w:spacing w:val="2"/>
                <w:sz w:val="20"/>
                <w:szCs w:val="20"/>
              </w:rPr>
              <w:t xml:space="preserve"> </w:t>
            </w:r>
            <w:r w:rsidRPr="00486E9D">
              <w:rPr>
                <w:rFonts w:ascii="Times New Roman" w:hAnsi="Times New Roman" w:cs="Times New Roman"/>
                <w:sz w:val="20"/>
                <w:szCs w:val="20"/>
              </w:rPr>
              <w:t>inaccuracies</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in</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the presentation of the material are</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allowed that do not affect the generally</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correct</w:t>
            </w:r>
            <w:r w:rsidRPr="00486E9D">
              <w:rPr>
                <w:rFonts w:ascii="Times New Roman" w:hAnsi="Times New Roman" w:cs="Times New Roman"/>
                <w:spacing w:val="-3"/>
                <w:sz w:val="20"/>
                <w:szCs w:val="20"/>
              </w:rPr>
              <w:t xml:space="preserve"> </w:t>
            </w:r>
            <w:r w:rsidRPr="00486E9D">
              <w:rPr>
                <w:rFonts w:ascii="Times New Roman" w:hAnsi="Times New Roman" w:cs="Times New Roman"/>
                <w:sz w:val="20"/>
                <w:szCs w:val="20"/>
              </w:rPr>
              <w:t>conclusions</w:t>
            </w:r>
            <w:r w:rsidRPr="00486E9D">
              <w:rPr>
                <w:rFonts w:ascii="Times New Roman" w:hAnsi="Times New Roman" w:cs="Times New Roman"/>
                <w:spacing w:val="-3"/>
                <w:sz w:val="20"/>
                <w:szCs w:val="20"/>
              </w:rPr>
              <w:t xml:space="preserve"> </w:t>
            </w:r>
            <w:r w:rsidRPr="00486E9D">
              <w:rPr>
                <w:rFonts w:ascii="Times New Roman" w:hAnsi="Times New Roman" w:cs="Times New Roman"/>
                <w:sz w:val="20"/>
                <w:szCs w:val="20"/>
              </w:rPr>
              <w:t>(+</w:t>
            </w:r>
            <w:r w:rsidRPr="00486E9D">
              <w:rPr>
                <w:rFonts w:ascii="Times New Roman" w:hAnsi="Times New Roman" w:cs="Times New Roman"/>
                <w:spacing w:val="-2"/>
                <w:sz w:val="20"/>
                <w:szCs w:val="20"/>
              </w:rPr>
              <w:t xml:space="preserve"> </w:t>
            </w:r>
            <w:r w:rsidRPr="00486E9D">
              <w:rPr>
                <w:rFonts w:ascii="Times New Roman" w:hAnsi="Times New Roman" w:cs="Times New Roman"/>
                <w:sz w:val="20"/>
                <w:szCs w:val="20"/>
              </w:rPr>
              <w:t>visualization</w:t>
            </w:r>
            <w:r w:rsidRPr="00486E9D">
              <w:rPr>
                <w:rFonts w:ascii="Times New Roman" w:hAnsi="Times New Roman" w:cs="Times New Roman"/>
                <w:spacing w:val="-3"/>
                <w:sz w:val="20"/>
                <w:szCs w:val="20"/>
              </w:rPr>
              <w:t xml:space="preserve"> </w:t>
            </w:r>
            <w:r w:rsidRPr="00486E9D">
              <w:rPr>
                <w:rFonts w:ascii="Times New Roman" w:hAnsi="Times New Roman" w:cs="Times New Roman"/>
                <w:sz w:val="20"/>
                <w:szCs w:val="20"/>
              </w:rPr>
              <w:t>of</w:t>
            </w:r>
            <w:r w:rsidRPr="00486E9D">
              <w:rPr>
                <w:rFonts w:ascii="Times New Roman" w:hAnsi="Times New Roman" w:cs="Times New Roman"/>
                <w:spacing w:val="-2"/>
                <w:sz w:val="20"/>
                <w:szCs w:val="20"/>
              </w:rPr>
              <w:t xml:space="preserve"> </w:t>
            </w:r>
            <w:r w:rsidRPr="00486E9D">
              <w:rPr>
                <w:rFonts w:ascii="Times New Roman" w:hAnsi="Times New Roman" w:cs="Times New Roman"/>
                <w:sz w:val="20"/>
                <w:szCs w:val="20"/>
              </w:rPr>
              <w:t>the</w:t>
            </w:r>
          </w:p>
          <w:p w14:paraId="11B59DE2" w14:textId="77777777" w:rsidR="00486E9D" w:rsidRPr="00486E9D" w:rsidRDefault="00486E9D" w:rsidP="00ED053E">
            <w:pPr>
              <w:pStyle w:val="TableParagraph"/>
              <w:spacing w:line="226" w:lineRule="exact"/>
              <w:ind w:left="12" w:right="668"/>
              <w:rPr>
                <w:rFonts w:ascii="Times New Roman" w:hAnsi="Times New Roman" w:cs="Times New Roman"/>
                <w:sz w:val="20"/>
                <w:szCs w:val="20"/>
              </w:rPr>
            </w:pPr>
            <w:r w:rsidRPr="00486E9D">
              <w:rPr>
                <w:rFonts w:ascii="Times New Roman" w:hAnsi="Times New Roman" w:cs="Times New Roman"/>
                <w:sz w:val="20"/>
                <w:szCs w:val="20"/>
              </w:rPr>
              <w:t>results of the substantiation using</w:t>
            </w:r>
            <w:r w:rsidRPr="00486E9D">
              <w:rPr>
                <w:rFonts w:ascii="Times New Roman" w:hAnsi="Times New Roman" w:cs="Times New Roman"/>
                <w:spacing w:val="-47"/>
                <w:sz w:val="20"/>
                <w:szCs w:val="20"/>
              </w:rPr>
              <w:t xml:space="preserve"> </w:t>
            </w:r>
            <w:r w:rsidRPr="00486E9D">
              <w:rPr>
                <w:rFonts w:ascii="Times New Roman" w:hAnsi="Times New Roman" w:cs="Times New Roman"/>
                <w:sz w:val="20"/>
                <w:szCs w:val="20"/>
              </w:rPr>
              <w:t>graphical</w:t>
            </w:r>
            <w:r w:rsidRPr="00486E9D">
              <w:rPr>
                <w:rFonts w:ascii="Times New Roman" w:hAnsi="Times New Roman" w:cs="Times New Roman"/>
                <w:spacing w:val="-2"/>
                <w:sz w:val="20"/>
                <w:szCs w:val="20"/>
              </w:rPr>
              <w:t xml:space="preserve"> </w:t>
            </w:r>
            <w:r w:rsidRPr="00486E9D">
              <w:rPr>
                <w:rFonts w:ascii="Times New Roman" w:hAnsi="Times New Roman" w:cs="Times New Roman"/>
                <w:sz w:val="20"/>
                <w:szCs w:val="20"/>
              </w:rPr>
              <w:t>data)</w:t>
            </w:r>
          </w:p>
        </w:tc>
        <w:tc>
          <w:tcPr>
            <w:tcW w:w="2846" w:type="dxa"/>
          </w:tcPr>
          <w:p w14:paraId="7F76A60A" w14:textId="77777777" w:rsidR="00486E9D" w:rsidRPr="00486E9D" w:rsidRDefault="00486E9D" w:rsidP="00ED053E">
            <w:pPr>
              <w:pStyle w:val="TableParagraph"/>
              <w:ind w:left="12" w:right="49"/>
              <w:rPr>
                <w:rFonts w:ascii="Times New Roman" w:hAnsi="Times New Roman" w:cs="Times New Roman"/>
                <w:sz w:val="20"/>
                <w:szCs w:val="20"/>
              </w:rPr>
            </w:pPr>
            <w:r w:rsidRPr="00486E9D">
              <w:rPr>
                <w:rFonts w:ascii="Times New Roman" w:hAnsi="Times New Roman" w:cs="Times New Roman"/>
                <w:sz w:val="20"/>
                <w:szCs w:val="20"/>
              </w:rPr>
              <w:t>3-4 inaccuracies in the use of</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conceptual material, minor errors</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in generalizations and conclusions</w:t>
            </w:r>
            <w:r w:rsidRPr="00486E9D">
              <w:rPr>
                <w:rFonts w:ascii="Times New Roman" w:hAnsi="Times New Roman" w:cs="Times New Roman"/>
                <w:spacing w:val="-48"/>
                <w:sz w:val="20"/>
                <w:szCs w:val="20"/>
              </w:rPr>
              <w:t xml:space="preserve"> </w:t>
            </w:r>
            <w:r w:rsidRPr="00486E9D">
              <w:rPr>
                <w:rFonts w:ascii="Times New Roman" w:hAnsi="Times New Roman" w:cs="Times New Roman"/>
                <w:sz w:val="20"/>
                <w:szCs w:val="20"/>
              </w:rPr>
              <w:t>are allowed, which do not affect</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the good overall level of task</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completion</w:t>
            </w:r>
          </w:p>
        </w:tc>
        <w:tc>
          <w:tcPr>
            <w:tcW w:w="3259" w:type="dxa"/>
          </w:tcPr>
          <w:p w14:paraId="05CCBDA8" w14:textId="77777777" w:rsidR="00486E9D" w:rsidRPr="00486E9D" w:rsidRDefault="00486E9D" w:rsidP="00ED053E">
            <w:pPr>
              <w:pStyle w:val="TableParagraph"/>
              <w:ind w:left="13" w:right="23"/>
              <w:rPr>
                <w:rFonts w:ascii="Times New Roman" w:hAnsi="Times New Roman" w:cs="Times New Roman"/>
                <w:sz w:val="20"/>
                <w:szCs w:val="20"/>
              </w:rPr>
            </w:pPr>
            <w:r w:rsidRPr="00486E9D">
              <w:rPr>
                <w:rFonts w:ascii="Times New Roman" w:hAnsi="Times New Roman" w:cs="Times New Roman"/>
                <w:sz w:val="20"/>
                <w:szCs w:val="20"/>
              </w:rPr>
              <w:t>Conclusions on the applicability of</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substantiated scientific provisions are</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vague and unconvincing; there are</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stylistic and grammatical errors, as well</w:t>
            </w:r>
            <w:r w:rsidRPr="00486E9D">
              <w:rPr>
                <w:rFonts w:ascii="Times New Roman" w:hAnsi="Times New Roman" w:cs="Times New Roman"/>
                <w:spacing w:val="-47"/>
                <w:sz w:val="20"/>
                <w:szCs w:val="20"/>
              </w:rPr>
              <w:t xml:space="preserve"> </w:t>
            </w:r>
            <w:r w:rsidRPr="00486E9D">
              <w:rPr>
                <w:rFonts w:ascii="Times New Roman" w:hAnsi="Times New Roman" w:cs="Times New Roman"/>
                <w:sz w:val="20"/>
                <w:szCs w:val="20"/>
              </w:rPr>
              <w:t>as inaccuracies in processing the results</w:t>
            </w:r>
            <w:r w:rsidRPr="00486E9D">
              <w:rPr>
                <w:rFonts w:ascii="Times New Roman" w:hAnsi="Times New Roman" w:cs="Times New Roman"/>
                <w:spacing w:val="-47"/>
                <w:sz w:val="20"/>
                <w:szCs w:val="20"/>
              </w:rPr>
              <w:t xml:space="preserve"> </w:t>
            </w:r>
            <w:r w:rsidRPr="00486E9D">
              <w:rPr>
                <w:rFonts w:ascii="Times New Roman" w:hAnsi="Times New Roman" w:cs="Times New Roman"/>
                <w:sz w:val="20"/>
                <w:szCs w:val="20"/>
              </w:rPr>
              <w:t>of</w:t>
            </w:r>
            <w:r w:rsidRPr="00486E9D">
              <w:rPr>
                <w:rFonts w:ascii="Times New Roman" w:hAnsi="Times New Roman" w:cs="Times New Roman"/>
                <w:spacing w:val="-2"/>
                <w:sz w:val="20"/>
                <w:szCs w:val="20"/>
              </w:rPr>
              <w:t xml:space="preserve"> </w:t>
            </w:r>
            <w:r w:rsidRPr="00486E9D">
              <w:rPr>
                <w:rFonts w:ascii="Times New Roman" w:hAnsi="Times New Roman" w:cs="Times New Roman"/>
                <w:sz w:val="20"/>
                <w:szCs w:val="20"/>
              </w:rPr>
              <w:t>a</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practical</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solution</w:t>
            </w:r>
          </w:p>
        </w:tc>
        <w:tc>
          <w:tcPr>
            <w:tcW w:w="3403" w:type="dxa"/>
          </w:tcPr>
          <w:p w14:paraId="1A94786D" w14:textId="77777777" w:rsidR="00486E9D" w:rsidRPr="00486E9D" w:rsidRDefault="00486E9D" w:rsidP="00ED053E">
            <w:pPr>
              <w:pStyle w:val="TableParagraph"/>
              <w:ind w:left="13" w:right="-17"/>
              <w:rPr>
                <w:rFonts w:ascii="Times New Roman" w:hAnsi="Times New Roman" w:cs="Times New Roman"/>
                <w:sz w:val="20"/>
                <w:szCs w:val="20"/>
              </w:rPr>
            </w:pPr>
            <w:r w:rsidRPr="00486E9D">
              <w:rPr>
                <w:rFonts w:ascii="Times New Roman" w:hAnsi="Times New Roman" w:cs="Times New Roman"/>
                <w:sz w:val="20"/>
                <w:szCs w:val="20"/>
              </w:rPr>
              <w:t>The task was completed with gross errors,</w:t>
            </w:r>
            <w:r w:rsidRPr="00486E9D">
              <w:rPr>
                <w:rFonts w:ascii="Times New Roman" w:hAnsi="Times New Roman" w:cs="Times New Roman"/>
                <w:spacing w:val="-48"/>
                <w:sz w:val="20"/>
                <w:szCs w:val="20"/>
              </w:rPr>
              <w:t xml:space="preserve"> </w:t>
            </w:r>
            <w:r w:rsidRPr="00486E9D">
              <w:rPr>
                <w:rFonts w:ascii="Times New Roman" w:hAnsi="Times New Roman" w:cs="Times New Roman"/>
                <w:sz w:val="20"/>
                <w:szCs w:val="20"/>
              </w:rPr>
              <w:t>answers to questions were incomplete,</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conceptual material and argumentation</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were</w:t>
            </w:r>
            <w:r w:rsidRPr="00486E9D">
              <w:rPr>
                <w:rFonts w:ascii="Times New Roman" w:hAnsi="Times New Roman" w:cs="Times New Roman"/>
                <w:spacing w:val="-2"/>
                <w:sz w:val="20"/>
                <w:szCs w:val="20"/>
              </w:rPr>
              <w:t xml:space="preserve"> </w:t>
            </w:r>
            <w:r w:rsidRPr="00486E9D">
              <w:rPr>
                <w:rFonts w:ascii="Times New Roman" w:hAnsi="Times New Roman" w:cs="Times New Roman"/>
                <w:sz w:val="20"/>
                <w:szCs w:val="20"/>
              </w:rPr>
              <w:t>poorly</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used</w:t>
            </w:r>
          </w:p>
        </w:tc>
      </w:tr>
    </w:tbl>
    <w:p w14:paraId="49412EDF" w14:textId="77777777" w:rsidR="00486E9D" w:rsidRPr="00486E9D" w:rsidRDefault="00486E9D" w:rsidP="00486E9D">
      <w:pPr>
        <w:rPr>
          <w:sz w:val="20"/>
          <w:szCs w:val="20"/>
        </w:rPr>
        <w:sectPr w:rsidR="00486E9D" w:rsidRPr="00486E9D">
          <w:pgSz w:w="16840" w:h="11910" w:orient="landscape"/>
          <w:pgMar w:top="1100" w:right="680" w:bottom="280" w:left="460" w:header="720" w:footer="720" w:gutter="0"/>
          <w:cols w:space="720"/>
        </w:sectPr>
      </w:pPr>
    </w:p>
    <w:p w14:paraId="64B00CE8" w14:textId="77777777" w:rsidR="00486E9D" w:rsidRPr="00486E9D" w:rsidRDefault="00486E9D" w:rsidP="00486E9D">
      <w:pPr>
        <w:rPr>
          <w:sz w:val="20"/>
          <w:szCs w:val="20"/>
        </w:rPr>
      </w:pPr>
    </w:p>
    <w:p w14:paraId="50EC0FB3" w14:textId="77777777" w:rsidR="00486E9D" w:rsidRPr="00486E9D" w:rsidRDefault="00486E9D" w:rsidP="00486E9D">
      <w:pPr>
        <w:rPr>
          <w:sz w:val="20"/>
          <w:szCs w:val="20"/>
        </w:rPr>
      </w:pPr>
    </w:p>
    <w:p w14:paraId="0B2323B1" w14:textId="77777777" w:rsidR="00486E9D" w:rsidRPr="00486E9D" w:rsidRDefault="00486E9D" w:rsidP="00486E9D">
      <w:pPr>
        <w:spacing w:before="8" w:after="1"/>
        <w:rPr>
          <w:sz w:val="20"/>
          <w:szCs w:val="20"/>
        </w:rPr>
      </w:pPr>
    </w:p>
    <w:tbl>
      <w:tblPr>
        <w:tblStyle w:val="TableNormal"/>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8"/>
        <w:gridCol w:w="3393"/>
        <w:gridCol w:w="2846"/>
        <w:gridCol w:w="3259"/>
        <w:gridCol w:w="3403"/>
      </w:tblGrid>
      <w:tr w:rsidR="00486E9D" w:rsidRPr="00486E9D" w14:paraId="479DCCCD" w14:textId="77777777" w:rsidTr="00ED053E">
        <w:trPr>
          <w:trHeight w:val="690"/>
        </w:trPr>
        <w:tc>
          <w:tcPr>
            <w:tcW w:w="2558" w:type="dxa"/>
          </w:tcPr>
          <w:p w14:paraId="5E1CF2B9" w14:textId="77777777" w:rsidR="00486E9D" w:rsidRPr="00486E9D" w:rsidRDefault="00486E9D" w:rsidP="00ED053E">
            <w:pPr>
              <w:pStyle w:val="TableParagraph"/>
              <w:ind w:left="11"/>
              <w:rPr>
                <w:rFonts w:ascii="Times New Roman" w:hAnsi="Times New Roman" w:cs="Times New Roman"/>
                <w:b/>
                <w:sz w:val="20"/>
                <w:szCs w:val="20"/>
              </w:rPr>
            </w:pPr>
            <w:r w:rsidRPr="00486E9D">
              <w:rPr>
                <w:rFonts w:ascii="Times New Roman" w:hAnsi="Times New Roman" w:cs="Times New Roman"/>
                <w:b/>
                <w:sz w:val="20"/>
                <w:szCs w:val="20"/>
              </w:rPr>
              <w:t>Presentation</w:t>
            </w:r>
          </w:p>
        </w:tc>
        <w:tc>
          <w:tcPr>
            <w:tcW w:w="3393" w:type="dxa"/>
          </w:tcPr>
          <w:p w14:paraId="1798909B" w14:textId="77777777" w:rsidR="00486E9D" w:rsidRPr="00486E9D" w:rsidRDefault="00486E9D" w:rsidP="00ED053E">
            <w:pPr>
              <w:pStyle w:val="TableParagraph"/>
              <w:spacing w:line="230" w:lineRule="exact"/>
              <w:ind w:left="12" w:right="591"/>
              <w:rPr>
                <w:rFonts w:ascii="Times New Roman" w:hAnsi="Times New Roman" w:cs="Times New Roman"/>
                <w:sz w:val="20"/>
                <w:szCs w:val="20"/>
              </w:rPr>
            </w:pPr>
            <w:r w:rsidRPr="00486E9D">
              <w:rPr>
                <w:rFonts w:ascii="Times New Roman" w:hAnsi="Times New Roman" w:cs="Times New Roman"/>
                <w:sz w:val="20"/>
                <w:szCs w:val="20"/>
              </w:rPr>
              <w:t>Excellent, attractive presentation,</w:t>
            </w:r>
            <w:r w:rsidRPr="00486E9D">
              <w:rPr>
                <w:rFonts w:ascii="Times New Roman" w:hAnsi="Times New Roman" w:cs="Times New Roman"/>
                <w:spacing w:val="1"/>
                <w:sz w:val="20"/>
                <w:szCs w:val="20"/>
              </w:rPr>
              <w:t xml:space="preserve"> </w:t>
            </w:r>
            <w:r w:rsidRPr="00486E9D">
              <w:rPr>
                <w:rFonts w:ascii="Times New Roman" w:hAnsi="Times New Roman" w:cs="Times New Roman"/>
                <w:sz w:val="20"/>
                <w:szCs w:val="20"/>
              </w:rPr>
              <w:t>excellent quality of visuals, slides,</w:t>
            </w:r>
            <w:r w:rsidRPr="00486E9D">
              <w:rPr>
                <w:rFonts w:ascii="Times New Roman" w:hAnsi="Times New Roman" w:cs="Times New Roman"/>
                <w:spacing w:val="-47"/>
                <w:sz w:val="20"/>
                <w:szCs w:val="20"/>
              </w:rPr>
              <w:t xml:space="preserve"> </w:t>
            </w:r>
            <w:r w:rsidRPr="00486E9D">
              <w:rPr>
                <w:rFonts w:ascii="Times New Roman" w:hAnsi="Times New Roman" w:cs="Times New Roman"/>
                <w:sz w:val="20"/>
                <w:szCs w:val="20"/>
              </w:rPr>
              <w:t>materials</w:t>
            </w:r>
          </w:p>
        </w:tc>
        <w:tc>
          <w:tcPr>
            <w:tcW w:w="2846" w:type="dxa"/>
          </w:tcPr>
          <w:p w14:paraId="52F04547" w14:textId="77777777" w:rsidR="00486E9D" w:rsidRPr="00486E9D" w:rsidRDefault="00486E9D" w:rsidP="00ED053E">
            <w:pPr>
              <w:pStyle w:val="TableParagraph"/>
              <w:ind w:left="12" w:right="371"/>
              <w:rPr>
                <w:rFonts w:ascii="Times New Roman" w:hAnsi="Times New Roman" w:cs="Times New Roman"/>
                <w:sz w:val="20"/>
                <w:szCs w:val="20"/>
              </w:rPr>
            </w:pPr>
            <w:r w:rsidRPr="00486E9D">
              <w:rPr>
                <w:rFonts w:ascii="Times New Roman" w:hAnsi="Times New Roman" w:cs="Times New Roman"/>
                <w:sz w:val="20"/>
                <w:szCs w:val="20"/>
              </w:rPr>
              <w:t>Good quality visuals, slides or</w:t>
            </w:r>
            <w:r w:rsidRPr="00486E9D">
              <w:rPr>
                <w:rFonts w:ascii="Times New Roman" w:hAnsi="Times New Roman" w:cs="Times New Roman"/>
                <w:spacing w:val="-47"/>
                <w:sz w:val="20"/>
                <w:szCs w:val="20"/>
              </w:rPr>
              <w:t xml:space="preserve"> </w:t>
            </w:r>
            <w:r w:rsidRPr="00486E9D">
              <w:rPr>
                <w:rFonts w:ascii="Times New Roman" w:hAnsi="Times New Roman" w:cs="Times New Roman"/>
                <w:sz w:val="20"/>
                <w:szCs w:val="20"/>
              </w:rPr>
              <w:t>other</w:t>
            </w:r>
            <w:r w:rsidRPr="00486E9D">
              <w:rPr>
                <w:rFonts w:ascii="Times New Roman" w:hAnsi="Times New Roman" w:cs="Times New Roman"/>
                <w:spacing w:val="-2"/>
                <w:sz w:val="20"/>
                <w:szCs w:val="20"/>
              </w:rPr>
              <w:t xml:space="preserve"> </w:t>
            </w:r>
            <w:r w:rsidRPr="00486E9D">
              <w:rPr>
                <w:rFonts w:ascii="Times New Roman" w:hAnsi="Times New Roman" w:cs="Times New Roman"/>
                <w:sz w:val="20"/>
                <w:szCs w:val="20"/>
              </w:rPr>
              <w:t>materials</w:t>
            </w:r>
          </w:p>
        </w:tc>
        <w:tc>
          <w:tcPr>
            <w:tcW w:w="3259" w:type="dxa"/>
          </w:tcPr>
          <w:p w14:paraId="669E8CC2" w14:textId="77777777" w:rsidR="00486E9D" w:rsidRPr="00486E9D" w:rsidRDefault="00486E9D" w:rsidP="00ED053E">
            <w:pPr>
              <w:pStyle w:val="TableParagraph"/>
              <w:ind w:left="13"/>
              <w:rPr>
                <w:rFonts w:ascii="Times New Roman" w:hAnsi="Times New Roman" w:cs="Times New Roman"/>
                <w:sz w:val="20"/>
                <w:szCs w:val="20"/>
              </w:rPr>
            </w:pPr>
            <w:r w:rsidRPr="00486E9D">
              <w:rPr>
                <w:rFonts w:ascii="Times New Roman" w:hAnsi="Times New Roman" w:cs="Times New Roman"/>
                <w:sz w:val="20"/>
                <w:szCs w:val="20"/>
              </w:rPr>
              <w:t>Satisfactory</w:t>
            </w:r>
            <w:r w:rsidRPr="00486E9D">
              <w:rPr>
                <w:rFonts w:ascii="Times New Roman" w:hAnsi="Times New Roman" w:cs="Times New Roman"/>
                <w:spacing w:val="-3"/>
                <w:sz w:val="20"/>
                <w:szCs w:val="20"/>
              </w:rPr>
              <w:t xml:space="preserve"> </w:t>
            </w:r>
            <w:r w:rsidRPr="00486E9D">
              <w:rPr>
                <w:rFonts w:ascii="Times New Roman" w:hAnsi="Times New Roman" w:cs="Times New Roman"/>
                <w:sz w:val="20"/>
                <w:szCs w:val="20"/>
              </w:rPr>
              <w:t>quality</w:t>
            </w:r>
            <w:r w:rsidRPr="00486E9D">
              <w:rPr>
                <w:rFonts w:ascii="Times New Roman" w:hAnsi="Times New Roman" w:cs="Times New Roman"/>
                <w:spacing w:val="-3"/>
                <w:sz w:val="20"/>
                <w:szCs w:val="20"/>
              </w:rPr>
              <w:t xml:space="preserve"> </w:t>
            </w:r>
            <w:r w:rsidRPr="00486E9D">
              <w:rPr>
                <w:rFonts w:ascii="Times New Roman" w:hAnsi="Times New Roman" w:cs="Times New Roman"/>
                <w:sz w:val="20"/>
                <w:szCs w:val="20"/>
              </w:rPr>
              <w:t>of</w:t>
            </w:r>
            <w:r w:rsidRPr="00486E9D">
              <w:rPr>
                <w:rFonts w:ascii="Times New Roman" w:hAnsi="Times New Roman" w:cs="Times New Roman"/>
                <w:spacing w:val="-3"/>
                <w:sz w:val="20"/>
                <w:szCs w:val="20"/>
              </w:rPr>
              <w:t xml:space="preserve"> </w:t>
            </w:r>
            <w:r w:rsidRPr="00486E9D">
              <w:rPr>
                <w:rFonts w:ascii="Times New Roman" w:hAnsi="Times New Roman" w:cs="Times New Roman"/>
                <w:sz w:val="20"/>
                <w:szCs w:val="20"/>
              </w:rPr>
              <w:t>materials</w:t>
            </w:r>
          </w:p>
        </w:tc>
        <w:tc>
          <w:tcPr>
            <w:tcW w:w="3403" w:type="dxa"/>
          </w:tcPr>
          <w:p w14:paraId="6B8AD1C1" w14:textId="77777777" w:rsidR="00486E9D" w:rsidRPr="00486E9D" w:rsidRDefault="00486E9D" w:rsidP="00ED053E">
            <w:pPr>
              <w:pStyle w:val="TableParagraph"/>
              <w:ind w:left="13"/>
              <w:rPr>
                <w:rFonts w:ascii="Times New Roman" w:hAnsi="Times New Roman" w:cs="Times New Roman"/>
                <w:sz w:val="20"/>
                <w:szCs w:val="20"/>
              </w:rPr>
            </w:pPr>
            <w:r w:rsidRPr="00486E9D">
              <w:rPr>
                <w:rFonts w:ascii="Times New Roman" w:hAnsi="Times New Roman" w:cs="Times New Roman"/>
                <w:sz w:val="20"/>
                <w:szCs w:val="20"/>
              </w:rPr>
              <w:t>Low</w:t>
            </w:r>
            <w:r w:rsidRPr="00486E9D">
              <w:rPr>
                <w:rFonts w:ascii="Times New Roman" w:hAnsi="Times New Roman" w:cs="Times New Roman"/>
                <w:spacing w:val="-4"/>
                <w:sz w:val="20"/>
                <w:szCs w:val="20"/>
              </w:rPr>
              <w:t xml:space="preserve"> </w:t>
            </w:r>
            <w:r w:rsidRPr="00486E9D">
              <w:rPr>
                <w:rFonts w:ascii="Times New Roman" w:hAnsi="Times New Roman" w:cs="Times New Roman"/>
                <w:sz w:val="20"/>
                <w:szCs w:val="20"/>
              </w:rPr>
              <w:t>quality</w:t>
            </w:r>
            <w:r w:rsidRPr="00486E9D">
              <w:rPr>
                <w:rFonts w:ascii="Times New Roman" w:hAnsi="Times New Roman" w:cs="Times New Roman"/>
                <w:spacing w:val="-2"/>
                <w:sz w:val="20"/>
                <w:szCs w:val="20"/>
              </w:rPr>
              <w:t xml:space="preserve"> </w:t>
            </w:r>
            <w:r w:rsidRPr="00486E9D">
              <w:rPr>
                <w:rFonts w:ascii="Times New Roman" w:hAnsi="Times New Roman" w:cs="Times New Roman"/>
                <w:sz w:val="20"/>
                <w:szCs w:val="20"/>
              </w:rPr>
              <w:t>materials</w:t>
            </w:r>
          </w:p>
        </w:tc>
      </w:tr>
    </w:tbl>
    <w:p w14:paraId="0BC6BFB3" w14:textId="77777777" w:rsidR="00486E9D" w:rsidRPr="00486E9D" w:rsidRDefault="00486E9D" w:rsidP="00486E9D">
      <w:pPr>
        <w:rPr>
          <w:sz w:val="20"/>
          <w:szCs w:val="20"/>
        </w:rPr>
      </w:pPr>
    </w:p>
    <w:p w14:paraId="118B281A" w14:textId="77777777" w:rsidR="000A6617" w:rsidRPr="00486E9D" w:rsidRDefault="000A6617" w:rsidP="007C72C4">
      <w:pPr>
        <w:pStyle w:val="paragraph"/>
        <w:spacing w:before="0" w:beforeAutospacing="0" w:after="0" w:afterAutospacing="0"/>
        <w:textAlignment w:val="baseline"/>
        <w:rPr>
          <w:sz w:val="20"/>
          <w:szCs w:val="20"/>
        </w:rPr>
      </w:pPr>
    </w:p>
    <w:sectPr w:rsidR="000A6617" w:rsidRPr="00486E9D">
      <w:pgSz w:w="16840" w:h="11910" w:orient="landscape"/>
      <w:pgMar w:top="1100" w:right="68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BB4BA" w14:textId="77777777" w:rsidR="00EB732C" w:rsidRDefault="00EB732C" w:rsidP="004C6A23">
      <w:r>
        <w:separator/>
      </w:r>
    </w:p>
  </w:endnote>
  <w:endnote w:type="continuationSeparator" w:id="0">
    <w:p w14:paraId="47B614F4" w14:textId="77777777" w:rsidR="00EB732C" w:rsidRDefault="00EB732C" w:rsidP="004C6A23">
      <w:r>
        <w:continuationSeparator/>
      </w:r>
    </w:p>
  </w:endnote>
  <w:endnote w:type="continuationNotice" w:id="1">
    <w:p w14:paraId="791B0FC2" w14:textId="77777777" w:rsidR="00EB732C" w:rsidRDefault="00EB7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5682C" w14:textId="77777777" w:rsidR="00EB732C" w:rsidRDefault="00EB732C" w:rsidP="004C6A23">
      <w:r>
        <w:separator/>
      </w:r>
    </w:p>
  </w:footnote>
  <w:footnote w:type="continuationSeparator" w:id="0">
    <w:p w14:paraId="1A9935E1" w14:textId="77777777" w:rsidR="00EB732C" w:rsidRDefault="00EB732C" w:rsidP="004C6A23">
      <w:r>
        <w:continuationSeparator/>
      </w:r>
    </w:p>
  </w:footnote>
  <w:footnote w:type="continuationNotice" w:id="1">
    <w:p w14:paraId="6C83DA82" w14:textId="77777777" w:rsidR="00EB732C" w:rsidRDefault="00EB73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DE2585"/>
    <w:multiLevelType w:val="hybridMultilevel"/>
    <w:tmpl w:val="4A400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4158B7"/>
    <w:multiLevelType w:val="hybridMultilevel"/>
    <w:tmpl w:val="B42CA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3C4CA3"/>
    <w:multiLevelType w:val="hybridMultilevel"/>
    <w:tmpl w:val="CCAEE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9"/>
  </w:num>
  <w:num w:numId="10">
    <w:abstractNumId w:val="11"/>
  </w:num>
  <w:num w:numId="11">
    <w:abstractNumId w:val="7"/>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00A2"/>
    <w:rsid w:val="00051014"/>
    <w:rsid w:val="00051A37"/>
    <w:rsid w:val="000544CE"/>
    <w:rsid w:val="0005625E"/>
    <w:rsid w:val="00057983"/>
    <w:rsid w:val="00057ECB"/>
    <w:rsid w:val="0006202B"/>
    <w:rsid w:val="00062700"/>
    <w:rsid w:val="00062B20"/>
    <w:rsid w:val="000634C4"/>
    <w:rsid w:val="00063C75"/>
    <w:rsid w:val="00065FCD"/>
    <w:rsid w:val="00070DE9"/>
    <w:rsid w:val="00072014"/>
    <w:rsid w:val="000740E9"/>
    <w:rsid w:val="00076BBA"/>
    <w:rsid w:val="00077BE5"/>
    <w:rsid w:val="00080984"/>
    <w:rsid w:val="00080FF0"/>
    <w:rsid w:val="0008536D"/>
    <w:rsid w:val="000936D2"/>
    <w:rsid w:val="000939D7"/>
    <w:rsid w:val="0009541C"/>
    <w:rsid w:val="000955E8"/>
    <w:rsid w:val="000A0163"/>
    <w:rsid w:val="000A0BD3"/>
    <w:rsid w:val="000A30E3"/>
    <w:rsid w:val="000A3BDC"/>
    <w:rsid w:val="000A447E"/>
    <w:rsid w:val="000A64C4"/>
    <w:rsid w:val="000A6617"/>
    <w:rsid w:val="000B1A34"/>
    <w:rsid w:val="000B228A"/>
    <w:rsid w:val="000B254C"/>
    <w:rsid w:val="000B2EC5"/>
    <w:rsid w:val="000B768C"/>
    <w:rsid w:val="000C0DED"/>
    <w:rsid w:val="000C29CE"/>
    <w:rsid w:val="000C2E1B"/>
    <w:rsid w:val="000C68BD"/>
    <w:rsid w:val="000D08FB"/>
    <w:rsid w:val="000D4D4A"/>
    <w:rsid w:val="000E048B"/>
    <w:rsid w:val="000E1A39"/>
    <w:rsid w:val="000E3AA2"/>
    <w:rsid w:val="000E3B00"/>
    <w:rsid w:val="000E5A3B"/>
    <w:rsid w:val="000E7B93"/>
    <w:rsid w:val="000F2D2E"/>
    <w:rsid w:val="000F4AD1"/>
    <w:rsid w:val="000F7909"/>
    <w:rsid w:val="0010667E"/>
    <w:rsid w:val="0011101B"/>
    <w:rsid w:val="00113406"/>
    <w:rsid w:val="0011736C"/>
    <w:rsid w:val="001173CE"/>
    <w:rsid w:val="00122EF2"/>
    <w:rsid w:val="00125B10"/>
    <w:rsid w:val="00125FA7"/>
    <w:rsid w:val="001304F7"/>
    <w:rsid w:val="00132634"/>
    <w:rsid w:val="00132689"/>
    <w:rsid w:val="001333D8"/>
    <w:rsid w:val="001347E4"/>
    <w:rsid w:val="00136634"/>
    <w:rsid w:val="00137205"/>
    <w:rsid w:val="0013795D"/>
    <w:rsid w:val="00137E5F"/>
    <w:rsid w:val="00143FEA"/>
    <w:rsid w:val="00146AF8"/>
    <w:rsid w:val="001620B0"/>
    <w:rsid w:val="001640C9"/>
    <w:rsid w:val="001669FA"/>
    <w:rsid w:val="001679E6"/>
    <w:rsid w:val="00170D18"/>
    <w:rsid w:val="001717D6"/>
    <w:rsid w:val="001727D5"/>
    <w:rsid w:val="00174F19"/>
    <w:rsid w:val="00180AF4"/>
    <w:rsid w:val="00180F23"/>
    <w:rsid w:val="001815D6"/>
    <w:rsid w:val="00182632"/>
    <w:rsid w:val="00195596"/>
    <w:rsid w:val="001A1046"/>
    <w:rsid w:val="001A4025"/>
    <w:rsid w:val="001A4B41"/>
    <w:rsid w:val="001A5411"/>
    <w:rsid w:val="001A7302"/>
    <w:rsid w:val="001B06C3"/>
    <w:rsid w:val="001B0F79"/>
    <w:rsid w:val="001B75F8"/>
    <w:rsid w:val="001C095F"/>
    <w:rsid w:val="001C1771"/>
    <w:rsid w:val="001C1952"/>
    <w:rsid w:val="001C3867"/>
    <w:rsid w:val="001C3D29"/>
    <w:rsid w:val="001D34DC"/>
    <w:rsid w:val="001D4997"/>
    <w:rsid w:val="001E1088"/>
    <w:rsid w:val="001E1E8B"/>
    <w:rsid w:val="001E724B"/>
    <w:rsid w:val="001F0AF5"/>
    <w:rsid w:val="001F3EDD"/>
    <w:rsid w:val="001F5F52"/>
    <w:rsid w:val="00200490"/>
    <w:rsid w:val="0020264E"/>
    <w:rsid w:val="00203226"/>
    <w:rsid w:val="00206440"/>
    <w:rsid w:val="00206E46"/>
    <w:rsid w:val="00207EC4"/>
    <w:rsid w:val="002131D3"/>
    <w:rsid w:val="00216100"/>
    <w:rsid w:val="00216467"/>
    <w:rsid w:val="00220740"/>
    <w:rsid w:val="0022258E"/>
    <w:rsid w:val="00222748"/>
    <w:rsid w:val="00222B5F"/>
    <w:rsid w:val="0022591E"/>
    <w:rsid w:val="00227CD1"/>
    <w:rsid w:val="00227FC8"/>
    <w:rsid w:val="00231489"/>
    <w:rsid w:val="00235160"/>
    <w:rsid w:val="002403AE"/>
    <w:rsid w:val="002506A9"/>
    <w:rsid w:val="00252D22"/>
    <w:rsid w:val="00261901"/>
    <w:rsid w:val="00263470"/>
    <w:rsid w:val="00265195"/>
    <w:rsid w:val="0026660C"/>
    <w:rsid w:val="002668F7"/>
    <w:rsid w:val="00267229"/>
    <w:rsid w:val="002746C3"/>
    <w:rsid w:val="00276366"/>
    <w:rsid w:val="00281492"/>
    <w:rsid w:val="00281828"/>
    <w:rsid w:val="00282829"/>
    <w:rsid w:val="00283913"/>
    <w:rsid w:val="0028456C"/>
    <w:rsid w:val="00286D6F"/>
    <w:rsid w:val="00287F31"/>
    <w:rsid w:val="00291353"/>
    <w:rsid w:val="00293057"/>
    <w:rsid w:val="00293058"/>
    <w:rsid w:val="0029407A"/>
    <w:rsid w:val="00296472"/>
    <w:rsid w:val="002A021D"/>
    <w:rsid w:val="002A103A"/>
    <w:rsid w:val="002A4B49"/>
    <w:rsid w:val="002A5787"/>
    <w:rsid w:val="002A6C44"/>
    <w:rsid w:val="002A6DD3"/>
    <w:rsid w:val="002B4684"/>
    <w:rsid w:val="002B69DB"/>
    <w:rsid w:val="002C05CD"/>
    <w:rsid w:val="002C0F20"/>
    <w:rsid w:val="002C1D33"/>
    <w:rsid w:val="002C79B4"/>
    <w:rsid w:val="002D1CF8"/>
    <w:rsid w:val="002D3517"/>
    <w:rsid w:val="002E28AC"/>
    <w:rsid w:val="002E6297"/>
    <w:rsid w:val="002F1A09"/>
    <w:rsid w:val="002F2C36"/>
    <w:rsid w:val="002F4892"/>
    <w:rsid w:val="002F719E"/>
    <w:rsid w:val="002F7F65"/>
    <w:rsid w:val="0030037A"/>
    <w:rsid w:val="0030728E"/>
    <w:rsid w:val="00311121"/>
    <w:rsid w:val="003126D5"/>
    <w:rsid w:val="003225BD"/>
    <w:rsid w:val="00323280"/>
    <w:rsid w:val="00323908"/>
    <w:rsid w:val="00326B77"/>
    <w:rsid w:val="00330851"/>
    <w:rsid w:val="00334A17"/>
    <w:rsid w:val="00337B25"/>
    <w:rsid w:val="00340880"/>
    <w:rsid w:val="0034309A"/>
    <w:rsid w:val="00361A10"/>
    <w:rsid w:val="00365EF8"/>
    <w:rsid w:val="00366E25"/>
    <w:rsid w:val="0037020F"/>
    <w:rsid w:val="00373E69"/>
    <w:rsid w:val="003746E9"/>
    <w:rsid w:val="003762AA"/>
    <w:rsid w:val="00377B71"/>
    <w:rsid w:val="003839F3"/>
    <w:rsid w:val="00384CD8"/>
    <w:rsid w:val="00385F64"/>
    <w:rsid w:val="003905E4"/>
    <w:rsid w:val="003962E9"/>
    <w:rsid w:val="00397DB6"/>
    <w:rsid w:val="003A4E0C"/>
    <w:rsid w:val="003A64E4"/>
    <w:rsid w:val="003A6CE6"/>
    <w:rsid w:val="003B4589"/>
    <w:rsid w:val="003B4D01"/>
    <w:rsid w:val="003B57C0"/>
    <w:rsid w:val="003B65F5"/>
    <w:rsid w:val="003C08C9"/>
    <w:rsid w:val="003C0CC0"/>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3F6630"/>
    <w:rsid w:val="00401A75"/>
    <w:rsid w:val="004065C8"/>
    <w:rsid w:val="00407938"/>
    <w:rsid w:val="00407F88"/>
    <w:rsid w:val="00410A74"/>
    <w:rsid w:val="0041235C"/>
    <w:rsid w:val="00420B05"/>
    <w:rsid w:val="0042498E"/>
    <w:rsid w:val="004260D0"/>
    <w:rsid w:val="00430D42"/>
    <w:rsid w:val="004314BD"/>
    <w:rsid w:val="00434B98"/>
    <w:rsid w:val="00441994"/>
    <w:rsid w:val="00442B86"/>
    <w:rsid w:val="00444557"/>
    <w:rsid w:val="00455784"/>
    <w:rsid w:val="00456C42"/>
    <w:rsid w:val="00457207"/>
    <w:rsid w:val="004637B8"/>
    <w:rsid w:val="00467360"/>
    <w:rsid w:val="0047041B"/>
    <w:rsid w:val="00470429"/>
    <w:rsid w:val="00470BEA"/>
    <w:rsid w:val="00471A80"/>
    <w:rsid w:val="00472EEC"/>
    <w:rsid w:val="0047613E"/>
    <w:rsid w:val="004768BB"/>
    <w:rsid w:val="0047730F"/>
    <w:rsid w:val="004777C9"/>
    <w:rsid w:val="004807B2"/>
    <w:rsid w:val="00483167"/>
    <w:rsid w:val="00486E9D"/>
    <w:rsid w:val="00487209"/>
    <w:rsid w:val="004873CC"/>
    <w:rsid w:val="004947F8"/>
    <w:rsid w:val="00495679"/>
    <w:rsid w:val="0049675E"/>
    <w:rsid w:val="004A52AB"/>
    <w:rsid w:val="004B0E89"/>
    <w:rsid w:val="004B2A4A"/>
    <w:rsid w:val="004B336E"/>
    <w:rsid w:val="004B4F12"/>
    <w:rsid w:val="004B5D2B"/>
    <w:rsid w:val="004C56A3"/>
    <w:rsid w:val="004C5CEE"/>
    <w:rsid w:val="004C6373"/>
    <w:rsid w:val="004C6A23"/>
    <w:rsid w:val="004D1D6C"/>
    <w:rsid w:val="004D4F2C"/>
    <w:rsid w:val="004E7FA2"/>
    <w:rsid w:val="004F291E"/>
    <w:rsid w:val="004F39C3"/>
    <w:rsid w:val="004F3CB8"/>
    <w:rsid w:val="004F55A8"/>
    <w:rsid w:val="004F5EF4"/>
    <w:rsid w:val="00501106"/>
    <w:rsid w:val="00501B29"/>
    <w:rsid w:val="005055D8"/>
    <w:rsid w:val="00517B82"/>
    <w:rsid w:val="00522DD3"/>
    <w:rsid w:val="00530C39"/>
    <w:rsid w:val="005326DC"/>
    <w:rsid w:val="00533B39"/>
    <w:rsid w:val="00533E60"/>
    <w:rsid w:val="0053541C"/>
    <w:rsid w:val="00541947"/>
    <w:rsid w:val="00541D7F"/>
    <w:rsid w:val="005422B4"/>
    <w:rsid w:val="00550A65"/>
    <w:rsid w:val="005521D3"/>
    <w:rsid w:val="00555B8B"/>
    <w:rsid w:val="005563D0"/>
    <w:rsid w:val="005646A9"/>
    <w:rsid w:val="005650EE"/>
    <w:rsid w:val="00565970"/>
    <w:rsid w:val="005754DB"/>
    <w:rsid w:val="0057652E"/>
    <w:rsid w:val="00581C51"/>
    <w:rsid w:val="0058724E"/>
    <w:rsid w:val="00587717"/>
    <w:rsid w:val="00587F46"/>
    <w:rsid w:val="0059008B"/>
    <w:rsid w:val="00591BDF"/>
    <w:rsid w:val="00594573"/>
    <w:rsid w:val="00594DE6"/>
    <w:rsid w:val="00594F21"/>
    <w:rsid w:val="005954CC"/>
    <w:rsid w:val="00596514"/>
    <w:rsid w:val="005A0B74"/>
    <w:rsid w:val="005A2291"/>
    <w:rsid w:val="005A2C3C"/>
    <w:rsid w:val="005B69F9"/>
    <w:rsid w:val="005C07C2"/>
    <w:rsid w:val="005C0EF6"/>
    <w:rsid w:val="005C26DF"/>
    <w:rsid w:val="005C39C6"/>
    <w:rsid w:val="005C5690"/>
    <w:rsid w:val="005C6EFD"/>
    <w:rsid w:val="005D0151"/>
    <w:rsid w:val="005D3CC1"/>
    <w:rsid w:val="005D7D3A"/>
    <w:rsid w:val="005E1BEA"/>
    <w:rsid w:val="005E2FF8"/>
    <w:rsid w:val="005E4AB6"/>
    <w:rsid w:val="005E7456"/>
    <w:rsid w:val="005F02CE"/>
    <w:rsid w:val="005F0F19"/>
    <w:rsid w:val="005F518B"/>
    <w:rsid w:val="00600CB0"/>
    <w:rsid w:val="006035C2"/>
    <w:rsid w:val="00604ED5"/>
    <w:rsid w:val="00606950"/>
    <w:rsid w:val="00607C12"/>
    <w:rsid w:val="006126F0"/>
    <w:rsid w:val="0061369D"/>
    <w:rsid w:val="00615C78"/>
    <w:rsid w:val="00615E49"/>
    <w:rsid w:val="00623D36"/>
    <w:rsid w:val="0062740E"/>
    <w:rsid w:val="0063525E"/>
    <w:rsid w:val="006401F6"/>
    <w:rsid w:val="006422ED"/>
    <w:rsid w:val="00642A24"/>
    <w:rsid w:val="00644461"/>
    <w:rsid w:val="006468A7"/>
    <w:rsid w:val="00646D1C"/>
    <w:rsid w:val="00646DE8"/>
    <w:rsid w:val="0065005D"/>
    <w:rsid w:val="00650080"/>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979D0"/>
    <w:rsid w:val="006A5501"/>
    <w:rsid w:val="006A6C8C"/>
    <w:rsid w:val="006A7FC8"/>
    <w:rsid w:val="006C23F5"/>
    <w:rsid w:val="006C2B71"/>
    <w:rsid w:val="006C4D48"/>
    <w:rsid w:val="006C54BB"/>
    <w:rsid w:val="006C56C2"/>
    <w:rsid w:val="006D28B1"/>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363A3"/>
    <w:rsid w:val="007451BB"/>
    <w:rsid w:val="00750D6B"/>
    <w:rsid w:val="00752D2A"/>
    <w:rsid w:val="00753B50"/>
    <w:rsid w:val="00753D56"/>
    <w:rsid w:val="00757123"/>
    <w:rsid w:val="007738DF"/>
    <w:rsid w:val="00775307"/>
    <w:rsid w:val="0077543C"/>
    <w:rsid w:val="007762C9"/>
    <w:rsid w:val="0078340B"/>
    <w:rsid w:val="007913EE"/>
    <w:rsid w:val="00792E68"/>
    <w:rsid w:val="007938B0"/>
    <w:rsid w:val="00796885"/>
    <w:rsid w:val="007A26C4"/>
    <w:rsid w:val="007A289F"/>
    <w:rsid w:val="007A505F"/>
    <w:rsid w:val="007A68F5"/>
    <w:rsid w:val="007B6A6C"/>
    <w:rsid w:val="007C2163"/>
    <w:rsid w:val="007C220D"/>
    <w:rsid w:val="007C3AF9"/>
    <w:rsid w:val="007C72C4"/>
    <w:rsid w:val="007D0F69"/>
    <w:rsid w:val="007D4804"/>
    <w:rsid w:val="007E0086"/>
    <w:rsid w:val="007E2188"/>
    <w:rsid w:val="007E2E2D"/>
    <w:rsid w:val="007E2E9C"/>
    <w:rsid w:val="007E6FAD"/>
    <w:rsid w:val="007E713B"/>
    <w:rsid w:val="007E78D3"/>
    <w:rsid w:val="007F2783"/>
    <w:rsid w:val="007F34F2"/>
    <w:rsid w:val="007F4156"/>
    <w:rsid w:val="007F4F36"/>
    <w:rsid w:val="007F6781"/>
    <w:rsid w:val="00800012"/>
    <w:rsid w:val="0080135F"/>
    <w:rsid w:val="00801962"/>
    <w:rsid w:val="008053AD"/>
    <w:rsid w:val="008124E3"/>
    <w:rsid w:val="0081360F"/>
    <w:rsid w:val="00815342"/>
    <w:rsid w:val="008172FE"/>
    <w:rsid w:val="00820CCC"/>
    <w:rsid w:val="00821976"/>
    <w:rsid w:val="0082339C"/>
    <w:rsid w:val="00830F23"/>
    <w:rsid w:val="008358C3"/>
    <w:rsid w:val="00837876"/>
    <w:rsid w:val="00840355"/>
    <w:rsid w:val="00844D39"/>
    <w:rsid w:val="00845971"/>
    <w:rsid w:val="0084687B"/>
    <w:rsid w:val="00852424"/>
    <w:rsid w:val="00852FCB"/>
    <w:rsid w:val="00853D1A"/>
    <w:rsid w:val="00854136"/>
    <w:rsid w:val="0085635D"/>
    <w:rsid w:val="008605AD"/>
    <w:rsid w:val="008642A4"/>
    <w:rsid w:val="008677A1"/>
    <w:rsid w:val="00872B08"/>
    <w:rsid w:val="00872B1A"/>
    <w:rsid w:val="00875267"/>
    <w:rsid w:val="00876EB4"/>
    <w:rsid w:val="0088018E"/>
    <w:rsid w:val="00881BC6"/>
    <w:rsid w:val="008829EE"/>
    <w:rsid w:val="00887042"/>
    <w:rsid w:val="008903D1"/>
    <w:rsid w:val="008913C1"/>
    <w:rsid w:val="008939ED"/>
    <w:rsid w:val="008A280E"/>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3BE8"/>
    <w:rsid w:val="008E4A4A"/>
    <w:rsid w:val="008E56EC"/>
    <w:rsid w:val="008E5972"/>
    <w:rsid w:val="008E65B8"/>
    <w:rsid w:val="008E79AA"/>
    <w:rsid w:val="008F25AE"/>
    <w:rsid w:val="008F65F1"/>
    <w:rsid w:val="008F7138"/>
    <w:rsid w:val="00902A88"/>
    <w:rsid w:val="009072F7"/>
    <w:rsid w:val="00911426"/>
    <w:rsid w:val="00916B94"/>
    <w:rsid w:val="00920287"/>
    <w:rsid w:val="00920458"/>
    <w:rsid w:val="00921EE4"/>
    <w:rsid w:val="00923A42"/>
    <w:rsid w:val="00923E03"/>
    <w:rsid w:val="0092481B"/>
    <w:rsid w:val="00925896"/>
    <w:rsid w:val="00925A0F"/>
    <w:rsid w:val="00926A96"/>
    <w:rsid w:val="0093479E"/>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83557"/>
    <w:rsid w:val="00983B43"/>
    <w:rsid w:val="009930CB"/>
    <w:rsid w:val="0099766F"/>
    <w:rsid w:val="009A44E4"/>
    <w:rsid w:val="009B218B"/>
    <w:rsid w:val="009B6838"/>
    <w:rsid w:val="009B7F2B"/>
    <w:rsid w:val="009C0E8D"/>
    <w:rsid w:val="009C1790"/>
    <w:rsid w:val="009C29E7"/>
    <w:rsid w:val="009C2B1B"/>
    <w:rsid w:val="009C2E5B"/>
    <w:rsid w:val="009C5E58"/>
    <w:rsid w:val="009E2A95"/>
    <w:rsid w:val="009E52CB"/>
    <w:rsid w:val="009E6ECA"/>
    <w:rsid w:val="009E72A8"/>
    <w:rsid w:val="009F42A4"/>
    <w:rsid w:val="00A02A85"/>
    <w:rsid w:val="00A04790"/>
    <w:rsid w:val="00A061B3"/>
    <w:rsid w:val="00A06AE9"/>
    <w:rsid w:val="00A06D3D"/>
    <w:rsid w:val="00A10160"/>
    <w:rsid w:val="00A22D92"/>
    <w:rsid w:val="00A231F3"/>
    <w:rsid w:val="00A24027"/>
    <w:rsid w:val="00A315B8"/>
    <w:rsid w:val="00A34C75"/>
    <w:rsid w:val="00A40781"/>
    <w:rsid w:val="00A41F3E"/>
    <w:rsid w:val="00A4211F"/>
    <w:rsid w:val="00A43A7A"/>
    <w:rsid w:val="00A43B81"/>
    <w:rsid w:val="00A448A6"/>
    <w:rsid w:val="00A44F44"/>
    <w:rsid w:val="00A466E2"/>
    <w:rsid w:val="00A46B07"/>
    <w:rsid w:val="00A46F6F"/>
    <w:rsid w:val="00A471CF"/>
    <w:rsid w:val="00A47B62"/>
    <w:rsid w:val="00A51A7C"/>
    <w:rsid w:val="00A53B3F"/>
    <w:rsid w:val="00A54EA0"/>
    <w:rsid w:val="00A55BD3"/>
    <w:rsid w:val="00A60557"/>
    <w:rsid w:val="00A615CB"/>
    <w:rsid w:val="00A6212D"/>
    <w:rsid w:val="00A64305"/>
    <w:rsid w:val="00A653E6"/>
    <w:rsid w:val="00A71530"/>
    <w:rsid w:val="00A72D3C"/>
    <w:rsid w:val="00A72EB5"/>
    <w:rsid w:val="00A74824"/>
    <w:rsid w:val="00A75DA8"/>
    <w:rsid w:val="00A77510"/>
    <w:rsid w:val="00A82959"/>
    <w:rsid w:val="00A87411"/>
    <w:rsid w:val="00A87E41"/>
    <w:rsid w:val="00A9530A"/>
    <w:rsid w:val="00A955F4"/>
    <w:rsid w:val="00A97821"/>
    <w:rsid w:val="00AA398E"/>
    <w:rsid w:val="00AA5F92"/>
    <w:rsid w:val="00AB0852"/>
    <w:rsid w:val="00AB0C74"/>
    <w:rsid w:val="00AB0DBE"/>
    <w:rsid w:val="00AB438F"/>
    <w:rsid w:val="00AB490B"/>
    <w:rsid w:val="00AB6D3C"/>
    <w:rsid w:val="00AC0B9C"/>
    <w:rsid w:val="00AC0C46"/>
    <w:rsid w:val="00AC0EFC"/>
    <w:rsid w:val="00AC17E3"/>
    <w:rsid w:val="00AC1871"/>
    <w:rsid w:val="00AC307F"/>
    <w:rsid w:val="00AD349A"/>
    <w:rsid w:val="00AD4CDF"/>
    <w:rsid w:val="00AD6B19"/>
    <w:rsid w:val="00AE00DA"/>
    <w:rsid w:val="00AF327F"/>
    <w:rsid w:val="00AF5B13"/>
    <w:rsid w:val="00B04479"/>
    <w:rsid w:val="00B05314"/>
    <w:rsid w:val="00B057C0"/>
    <w:rsid w:val="00B066FF"/>
    <w:rsid w:val="00B143AA"/>
    <w:rsid w:val="00B15E56"/>
    <w:rsid w:val="00B16817"/>
    <w:rsid w:val="00B17F3A"/>
    <w:rsid w:val="00B20215"/>
    <w:rsid w:val="00B2164D"/>
    <w:rsid w:val="00B24BAB"/>
    <w:rsid w:val="00B2541F"/>
    <w:rsid w:val="00B2590C"/>
    <w:rsid w:val="00B33A0F"/>
    <w:rsid w:val="00B344A6"/>
    <w:rsid w:val="00B37BBB"/>
    <w:rsid w:val="00B4040C"/>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237"/>
    <w:rsid w:val="00B8693A"/>
    <w:rsid w:val="00B87703"/>
    <w:rsid w:val="00B87988"/>
    <w:rsid w:val="00BA4BDA"/>
    <w:rsid w:val="00BA7440"/>
    <w:rsid w:val="00BB1114"/>
    <w:rsid w:val="00BB32DC"/>
    <w:rsid w:val="00BB6584"/>
    <w:rsid w:val="00BC4476"/>
    <w:rsid w:val="00BD09CB"/>
    <w:rsid w:val="00BD6DA7"/>
    <w:rsid w:val="00BE20D8"/>
    <w:rsid w:val="00BE22D3"/>
    <w:rsid w:val="00BE3F4E"/>
    <w:rsid w:val="00BE7ECE"/>
    <w:rsid w:val="00BF096C"/>
    <w:rsid w:val="00BF4583"/>
    <w:rsid w:val="00BF7A58"/>
    <w:rsid w:val="00C002F1"/>
    <w:rsid w:val="00C026E9"/>
    <w:rsid w:val="00C037E1"/>
    <w:rsid w:val="00C03EF1"/>
    <w:rsid w:val="00C055D3"/>
    <w:rsid w:val="00C119D6"/>
    <w:rsid w:val="00C13132"/>
    <w:rsid w:val="00C136E0"/>
    <w:rsid w:val="00C21EA1"/>
    <w:rsid w:val="00C2383B"/>
    <w:rsid w:val="00C260DE"/>
    <w:rsid w:val="00C323E6"/>
    <w:rsid w:val="00C35E8E"/>
    <w:rsid w:val="00C41C08"/>
    <w:rsid w:val="00C438C4"/>
    <w:rsid w:val="00C46CAD"/>
    <w:rsid w:val="00C5117B"/>
    <w:rsid w:val="00C51662"/>
    <w:rsid w:val="00C56EA8"/>
    <w:rsid w:val="00C6051D"/>
    <w:rsid w:val="00C63EF6"/>
    <w:rsid w:val="00C717F5"/>
    <w:rsid w:val="00C72C62"/>
    <w:rsid w:val="00C77D39"/>
    <w:rsid w:val="00C813D6"/>
    <w:rsid w:val="00C813DA"/>
    <w:rsid w:val="00C8267A"/>
    <w:rsid w:val="00C86741"/>
    <w:rsid w:val="00C8693B"/>
    <w:rsid w:val="00C90B8F"/>
    <w:rsid w:val="00C92FAF"/>
    <w:rsid w:val="00C96A05"/>
    <w:rsid w:val="00CA458D"/>
    <w:rsid w:val="00CA4B30"/>
    <w:rsid w:val="00CA5735"/>
    <w:rsid w:val="00CB0B88"/>
    <w:rsid w:val="00CB3DA4"/>
    <w:rsid w:val="00CB5A3B"/>
    <w:rsid w:val="00CB7C96"/>
    <w:rsid w:val="00CC2911"/>
    <w:rsid w:val="00CC59D8"/>
    <w:rsid w:val="00CD0192"/>
    <w:rsid w:val="00CD3F33"/>
    <w:rsid w:val="00CD4B61"/>
    <w:rsid w:val="00CD7587"/>
    <w:rsid w:val="00CE642C"/>
    <w:rsid w:val="00CF26E9"/>
    <w:rsid w:val="00D045E1"/>
    <w:rsid w:val="00D05162"/>
    <w:rsid w:val="00D0666D"/>
    <w:rsid w:val="00D07190"/>
    <w:rsid w:val="00D130EE"/>
    <w:rsid w:val="00D16061"/>
    <w:rsid w:val="00D204B8"/>
    <w:rsid w:val="00D21BFA"/>
    <w:rsid w:val="00D2334A"/>
    <w:rsid w:val="00D33690"/>
    <w:rsid w:val="00D33CBB"/>
    <w:rsid w:val="00D356BA"/>
    <w:rsid w:val="00D36DBD"/>
    <w:rsid w:val="00D36E98"/>
    <w:rsid w:val="00D40411"/>
    <w:rsid w:val="00D42861"/>
    <w:rsid w:val="00D44098"/>
    <w:rsid w:val="00D44459"/>
    <w:rsid w:val="00D4478E"/>
    <w:rsid w:val="00D46FDB"/>
    <w:rsid w:val="00D534C1"/>
    <w:rsid w:val="00D56AC0"/>
    <w:rsid w:val="00D57BB2"/>
    <w:rsid w:val="00D6269D"/>
    <w:rsid w:val="00D62CCA"/>
    <w:rsid w:val="00D718B4"/>
    <w:rsid w:val="00D73188"/>
    <w:rsid w:val="00D82A1B"/>
    <w:rsid w:val="00D82B17"/>
    <w:rsid w:val="00D85871"/>
    <w:rsid w:val="00D86236"/>
    <w:rsid w:val="00D90B92"/>
    <w:rsid w:val="00DA13F4"/>
    <w:rsid w:val="00DA2F7B"/>
    <w:rsid w:val="00DA4333"/>
    <w:rsid w:val="00DA6C45"/>
    <w:rsid w:val="00DA782A"/>
    <w:rsid w:val="00DB06C9"/>
    <w:rsid w:val="00DB3F5E"/>
    <w:rsid w:val="00DB4D9C"/>
    <w:rsid w:val="00DB68C0"/>
    <w:rsid w:val="00DB76FD"/>
    <w:rsid w:val="00DD2802"/>
    <w:rsid w:val="00DD2930"/>
    <w:rsid w:val="00DD75A4"/>
    <w:rsid w:val="00DD769E"/>
    <w:rsid w:val="00DE13EA"/>
    <w:rsid w:val="00DE388C"/>
    <w:rsid w:val="00DE4C44"/>
    <w:rsid w:val="00DE78A0"/>
    <w:rsid w:val="00DF1E74"/>
    <w:rsid w:val="00DF5627"/>
    <w:rsid w:val="00E00AE9"/>
    <w:rsid w:val="00E04166"/>
    <w:rsid w:val="00E06636"/>
    <w:rsid w:val="00E11617"/>
    <w:rsid w:val="00E11EE8"/>
    <w:rsid w:val="00E14561"/>
    <w:rsid w:val="00E15E62"/>
    <w:rsid w:val="00E17B49"/>
    <w:rsid w:val="00E206A8"/>
    <w:rsid w:val="00E24B76"/>
    <w:rsid w:val="00E27026"/>
    <w:rsid w:val="00E4280D"/>
    <w:rsid w:val="00E4282B"/>
    <w:rsid w:val="00E514D5"/>
    <w:rsid w:val="00E526F4"/>
    <w:rsid w:val="00E55C26"/>
    <w:rsid w:val="00E55EA8"/>
    <w:rsid w:val="00E56DA6"/>
    <w:rsid w:val="00E56F4F"/>
    <w:rsid w:val="00E579EC"/>
    <w:rsid w:val="00E607F2"/>
    <w:rsid w:val="00E61EB4"/>
    <w:rsid w:val="00E62139"/>
    <w:rsid w:val="00E67940"/>
    <w:rsid w:val="00E67A4E"/>
    <w:rsid w:val="00E70542"/>
    <w:rsid w:val="00E712AA"/>
    <w:rsid w:val="00E71F03"/>
    <w:rsid w:val="00E8154F"/>
    <w:rsid w:val="00E81CB3"/>
    <w:rsid w:val="00E83D4B"/>
    <w:rsid w:val="00E84EED"/>
    <w:rsid w:val="00E91403"/>
    <w:rsid w:val="00E92930"/>
    <w:rsid w:val="00E95617"/>
    <w:rsid w:val="00E9615B"/>
    <w:rsid w:val="00EA7981"/>
    <w:rsid w:val="00EA7ED8"/>
    <w:rsid w:val="00EB165C"/>
    <w:rsid w:val="00EB1A30"/>
    <w:rsid w:val="00EB4295"/>
    <w:rsid w:val="00EB4629"/>
    <w:rsid w:val="00EB5722"/>
    <w:rsid w:val="00EB6E56"/>
    <w:rsid w:val="00EB732C"/>
    <w:rsid w:val="00EB78A1"/>
    <w:rsid w:val="00EC03D7"/>
    <w:rsid w:val="00EC184B"/>
    <w:rsid w:val="00EC2901"/>
    <w:rsid w:val="00EC3989"/>
    <w:rsid w:val="00EC3CF4"/>
    <w:rsid w:val="00EC6625"/>
    <w:rsid w:val="00EC763D"/>
    <w:rsid w:val="00ED0B08"/>
    <w:rsid w:val="00ED104A"/>
    <w:rsid w:val="00ED23E8"/>
    <w:rsid w:val="00ED38C7"/>
    <w:rsid w:val="00ED59F6"/>
    <w:rsid w:val="00ED7803"/>
    <w:rsid w:val="00ED7C7F"/>
    <w:rsid w:val="00EE0F16"/>
    <w:rsid w:val="00EE6C35"/>
    <w:rsid w:val="00EF0873"/>
    <w:rsid w:val="00EF08C9"/>
    <w:rsid w:val="00EF1943"/>
    <w:rsid w:val="00EF2040"/>
    <w:rsid w:val="00EF5665"/>
    <w:rsid w:val="00F02997"/>
    <w:rsid w:val="00F0368A"/>
    <w:rsid w:val="00F06902"/>
    <w:rsid w:val="00F10360"/>
    <w:rsid w:val="00F13CFE"/>
    <w:rsid w:val="00F15560"/>
    <w:rsid w:val="00F20A5E"/>
    <w:rsid w:val="00F26BC6"/>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3D17"/>
    <w:rsid w:val="00F83E54"/>
    <w:rsid w:val="00F8439E"/>
    <w:rsid w:val="00F84930"/>
    <w:rsid w:val="00F965A7"/>
    <w:rsid w:val="00F97D34"/>
    <w:rsid w:val="00FA73F3"/>
    <w:rsid w:val="00FB09ED"/>
    <w:rsid w:val="00FB11CB"/>
    <w:rsid w:val="00FB23B1"/>
    <w:rsid w:val="00FB3AEF"/>
    <w:rsid w:val="00FB4B26"/>
    <w:rsid w:val="00FB4F2B"/>
    <w:rsid w:val="00FB7360"/>
    <w:rsid w:val="00FC031F"/>
    <w:rsid w:val="00FC1689"/>
    <w:rsid w:val="00FC411D"/>
    <w:rsid w:val="00FC6222"/>
    <w:rsid w:val="00FC68D3"/>
    <w:rsid w:val="00FD0FA8"/>
    <w:rsid w:val="00FD31EF"/>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93E8EE1A-49B8-4A7D-B065-B26A2F21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7">
    <w:name w:val="17"/>
    <w:basedOn w:val="a1"/>
    <w:tblPr>
      <w:tblStyleRowBandSize w:val="1"/>
      <w:tblStyleColBandSize w:val="1"/>
      <w:tblCellMar>
        <w:left w:w="115" w:type="dxa"/>
        <w:right w:w="115" w:type="dxa"/>
      </w:tblCellMar>
    </w:tblPr>
  </w:style>
  <w:style w:type="table" w:customStyle="1" w:styleId="16">
    <w:name w:val="16"/>
    <w:basedOn w:val="a1"/>
    <w:tblPr>
      <w:tblStyleRowBandSize w:val="1"/>
      <w:tblStyleColBandSize w:val="1"/>
      <w:tblCellMar>
        <w:left w:w="115" w:type="dxa"/>
        <w:right w:w="115" w:type="dxa"/>
      </w:tblCellMar>
    </w:tblPr>
  </w:style>
  <w:style w:type="table" w:customStyle="1" w:styleId="15">
    <w:name w:val="15"/>
    <w:basedOn w:val="a1"/>
    <w:tblPr>
      <w:tblStyleRowBandSize w:val="1"/>
      <w:tblStyleColBandSize w:val="1"/>
      <w:tblCellMar>
        <w:left w:w="115" w:type="dxa"/>
        <w:right w:w="115" w:type="dxa"/>
      </w:tblCellMar>
    </w:tblPr>
  </w:style>
  <w:style w:type="table" w:customStyle="1" w:styleId="14">
    <w:name w:val="14"/>
    <w:basedOn w:val="a1"/>
    <w:tblPr>
      <w:tblStyleRowBandSize w:val="1"/>
      <w:tblStyleColBandSize w:val="1"/>
      <w:tblCellMar>
        <w:left w:w="115" w:type="dxa"/>
        <w:right w:w="115" w:type="dxa"/>
      </w:tblCellMar>
    </w:tblPr>
  </w:style>
  <w:style w:type="table" w:customStyle="1" w:styleId="13">
    <w:name w:val="13"/>
    <w:basedOn w:val="a1"/>
    <w:tblPr>
      <w:tblStyleRowBandSize w:val="1"/>
      <w:tblStyleColBandSize w:val="1"/>
      <w:tblCellMar>
        <w:left w:w="115" w:type="dxa"/>
        <w:right w:w="115" w:type="dxa"/>
      </w:tblCellMar>
    </w:tblPr>
  </w:style>
  <w:style w:type="table" w:customStyle="1" w:styleId="12">
    <w:name w:val="12"/>
    <w:basedOn w:val="a1"/>
    <w:rPr>
      <w:sz w:val="20"/>
      <w:szCs w:val="20"/>
    </w:rPr>
    <w:tblPr>
      <w:tblStyleRowBandSize w:val="1"/>
      <w:tblStyleColBandSize w:val="1"/>
    </w:tblPr>
  </w:style>
  <w:style w:type="table" w:customStyle="1" w:styleId="11">
    <w:name w:val="11"/>
    <w:basedOn w:val="a1"/>
    <w:tblPr>
      <w:tblStyleRowBandSize w:val="1"/>
      <w:tblStyleColBandSize w:val="1"/>
      <w:tblInd w:w="0" w:type="nil"/>
      <w:tblCellMar>
        <w:left w:w="115" w:type="dxa"/>
        <w:right w:w="115" w:type="dxa"/>
      </w:tblCellMar>
    </w:tblPr>
  </w:style>
  <w:style w:type="table" w:customStyle="1" w:styleId="10">
    <w:name w:val="10"/>
    <w:basedOn w:val="a1"/>
    <w:tblPr>
      <w:tblStyleRowBandSize w:val="1"/>
      <w:tblStyleColBandSize w:val="1"/>
      <w:tblCellMar>
        <w:left w:w="115" w:type="dxa"/>
        <w:right w:w="115" w:type="dxa"/>
      </w:tblCellMar>
    </w:tblPr>
  </w:style>
  <w:style w:type="table" w:customStyle="1" w:styleId="9">
    <w:name w:val="9"/>
    <w:basedOn w:val="a1"/>
    <w:tblPr>
      <w:tblStyleRowBandSize w:val="1"/>
      <w:tblStyleColBandSize w:val="1"/>
      <w:tblInd w:w="0" w:type="nil"/>
      <w:tblCellMar>
        <w:left w:w="115" w:type="dxa"/>
        <w:right w:w="115" w:type="dxa"/>
      </w:tblCellMar>
    </w:tblPr>
  </w:style>
  <w:style w:type="table" w:customStyle="1" w:styleId="8">
    <w:name w:val="8"/>
    <w:basedOn w:val="a1"/>
    <w:tblPr>
      <w:tblStyleRowBandSize w:val="1"/>
      <w:tblStyleColBandSize w:val="1"/>
      <w:tblInd w:w="0" w:type="nil"/>
      <w:tblCellMar>
        <w:left w:w="115" w:type="dxa"/>
        <w:right w:w="115" w:type="dxa"/>
      </w:tblCellMar>
    </w:tblPr>
  </w:style>
  <w:style w:type="table" w:customStyle="1" w:styleId="7">
    <w:name w:val="7"/>
    <w:basedOn w:val="a1"/>
    <w:tblPr>
      <w:tblStyleRowBandSize w:val="1"/>
      <w:tblStyleColBandSize w:val="1"/>
      <w:tblCellMar>
        <w:left w:w="115" w:type="dxa"/>
        <w:right w:w="115" w:type="dxa"/>
      </w:tblCellMar>
    </w:tblPr>
  </w:style>
  <w:style w:type="table" w:customStyle="1" w:styleId="60">
    <w:name w:val="6"/>
    <w:basedOn w:val="a1"/>
    <w:tblPr>
      <w:tblStyleRowBandSize w:val="1"/>
      <w:tblStyleColBandSize w:val="1"/>
      <w:tblCellMar>
        <w:left w:w="115" w:type="dxa"/>
        <w:right w:w="115" w:type="dxa"/>
      </w:tblCellMar>
    </w:tblPr>
  </w:style>
  <w:style w:type="table" w:customStyle="1" w:styleId="50">
    <w:name w:val="5"/>
    <w:basedOn w:val="a1"/>
    <w:tblPr>
      <w:tblStyleRowBandSize w:val="1"/>
      <w:tblStyleColBandSize w:val="1"/>
      <w:tblCellMar>
        <w:left w:w="115" w:type="dxa"/>
        <w:right w:w="115" w:type="dxa"/>
      </w:tblCellMar>
    </w:tblPr>
  </w:style>
  <w:style w:type="table" w:customStyle="1" w:styleId="40">
    <w:name w:val="4"/>
    <w:basedOn w:val="a1"/>
    <w:tblPr>
      <w:tblStyleRowBandSize w:val="1"/>
      <w:tblStyleColBandSize w:val="1"/>
      <w:tblCellMar>
        <w:left w:w="115" w:type="dxa"/>
        <w:right w:w="115" w:type="dxa"/>
      </w:tblCellMar>
    </w:tblPr>
  </w:style>
  <w:style w:type="table" w:customStyle="1" w:styleId="30">
    <w:name w:val="3"/>
    <w:basedOn w:val="a1"/>
    <w:tblPr>
      <w:tblStyleRowBandSize w:val="1"/>
      <w:tblStyleColBandSize w:val="1"/>
      <w:tblCellMar>
        <w:left w:w="115" w:type="dxa"/>
        <w:right w:w="115" w:type="dxa"/>
      </w:tblCellMar>
    </w:tblPr>
  </w:style>
  <w:style w:type="table" w:customStyle="1" w:styleId="20">
    <w:name w:val="2"/>
    <w:basedOn w:val="a1"/>
    <w:tblPr>
      <w:tblStyleRowBandSize w:val="1"/>
      <w:tblStyleColBandSize w:val="1"/>
      <w:tblCellMar>
        <w:left w:w="115" w:type="dxa"/>
        <w:right w:w="115" w:type="dxa"/>
      </w:tblCellMar>
    </w:tblPr>
  </w:style>
  <w:style w:type="table" w:customStyle="1" w:styleId="18">
    <w:name w:val="1"/>
    <w:basedOn w:val="a1"/>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List Paragraph"/>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List Paragraph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0">
    <w:name w:val="Unresolved Mention"/>
    <w:basedOn w:val="a0"/>
    <w:uiPriority w:val="99"/>
    <w:semiHidden/>
    <w:unhideWhenUsed/>
    <w:rsid w:val="00EF1943"/>
    <w:rPr>
      <w:color w:val="605E5C"/>
      <w:shd w:val="clear" w:color="auto" w:fill="E1DFDD"/>
    </w:rPr>
  </w:style>
  <w:style w:type="table" w:customStyle="1" w:styleId="TableNormal">
    <w:name w:val="Table Normal"/>
    <w:uiPriority w:val="2"/>
    <w:semiHidden/>
    <w:unhideWhenUsed/>
    <w:qFormat/>
    <w:rsid w:val="00486E9D"/>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486E9D"/>
    <w:pPr>
      <w:widowControl w:val="0"/>
      <w:autoSpaceDE w:val="0"/>
      <w:autoSpaceDN w:val="0"/>
    </w:pPr>
    <w:rPr>
      <w:b/>
      <w:bCs/>
      <w:sz w:val="20"/>
      <w:szCs w:val="20"/>
      <w:lang w:val="en-US"/>
    </w:rPr>
  </w:style>
  <w:style w:type="character" w:customStyle="1" w:styleId="af2">
    <w:name w:val="Основной текст Знак"/>
    <w:basedOn w:val="a0"/>
    <w:link w:val="af1"/>
    <w:uiPriority w:val="1"/>
    <w:rsid w:val="00486E9D"/>
    <w:rPr>
      <w:b/>
      <w:bCs/>
      <w:sz w:val="20"/>
      <w:szCs w:val="20"/>
      <w:lang w:val="en-US"/>
    </w:rPr>
  </w:style>
  <w:style w:type="paragraph" w:customStyle="1" w:styleId="TableParagraph">
    <w:name w:val="Table Paragraph"/>
    <w:basedOn w:val="a"/>
    <w:uiPriority w:val="1"/>
    <w:qFormat/>
    <w:rsid w:val="00486E9D"/>
    <w:pPr>
      <w:widowControl w:val="0"/>
      <w:autoSpaceDE w:val="0"/>
      <w:autoSpaceDN w:val="0"/>
      <w:ind w:left="114"/>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95285">
      <w:bodyDiv w:val="1"/>
      <w:marLeft w:val="0"/>
      <w:marRight w:val="0"/>
      <w:marTop w:val="0"/>
      <w:marBottom w:val="0"/>
      <w:divBdr>
        <w:top w:val="none" w:sz="0" w:space="0" w:color="auto"/>
        <w:left w:val="none" w:sz="0" w:space="0" w:color="auto"/>
        <w:bottom w:val="none" w:sz="0" w:space="0" w:color="auto"/>
        <w:right w:val="none" w:sz="0" w:space="0" w:color="auto"/>
      </w:divBdr>
    </w:div>
    <w:div w:id="128326775">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92449625">
      <w:bodyDiv w:val="1"/>
      <w:marLeft w:val="0"/>
      <w:marRight w:val="0"/>
      <w:marTop w:val="0"/>
      <w:marBottom w:val="0"/>
      <w:divBdr>
        <w:top w:val="none" w:sz="0" w:space="0" w:color="auto"/>
        <w:left w:val="none" w:sz="0" w:space="0" w:color="auto"/>
        <w:bottom w:val="none" w:sz="0" w:space="0" w:color="auto"/>
        <w:right w:val="none" w:sz="0" w:space="0" w:color="auto"/>
      </w:divBdr>
    </w:div>
    <w:div w:id="313536409">
      <w:bodyDiv w:val="1"/>
      <w:marLeft w:val="0"/>
      <w:marRight w:val="0"/>
      <w:marTop w:val="0"/>
      <w:marBottom w:val="0"/>
      <w:divBdr>
        <w:top w:val="none" w:sz="0" w:space="0" w:color="auto"/>
        <w:left w:val="none" w:sz="0" w:space="0" w:color="auto"/>
        <w:bottom w:val="none" w:sz="0" w:space="0" w:color="auto"/>
        <w:right w:val="none" w:sz="0" w:space="0" w:color="auto"/>
      </w:divBdr>
    </w:div>
    <w:div w:id="405610529">
      <w:bodyDiv w:val="1"/>
      <w:marLeft w:val="0"/>
      <w:marRight w:val="0"/>
      <w:marTop w:val="0"/>
      <w:marBottom w:val="0"/>
      <w:divBdr>
        <w:top w:val="none" w:sz="0" w:space="0" w:color="auto"/>
        <w:left w:val="none" w:sz="0" w:space="0" w:color="auto"/>
        <w:bottom w:val="none" w:sz="0" w:space="0" w:color="auto"/>
        <w:right w:val="none" w:sz="0" w:space="0" w:color="auto"/>
      </w:divBdr>
    </w:div>
    <w:div w:id="460542418">
      <w:bodyDiv w:val="1"/>
      <w:marLeft w:val="0"/>
      <w:marRight w:val="0"/>
      <w:marTop w:val="0"/>
      <w:marBottom w:val="0"/>
      <w:divBdr>
        <w:top w:val="none" w:sz="0" w:space="0" w:color="auto"/>
        <w:left w:val="none" w:sz="0" w:space="0" w:color="auto"/>
        <w:bottom w:val="none" w:sz="0" w:space="0" w:color="auto"/>
        <w:right w:val="none" w:sz="0" w:space="0" w:color="auto"/>
      </w:divBdr>
    </w:div>
    <w:div w:id="643434242">
      <w:bodyDiv w:val="1"/>
      <w:marLeft w:val="0"/>
      <w:marRight w:val="0"/>
      <w:marTop w:val="0"/>
      <w:marBottom w:val="0"/>
      <w:divBdr>
        <w:top w:val="none" w:sz="0" w:space="0" w:color="auto"/>
        <w:left w:val="none" w:sz="0" w:space="0" w:color="auto"/>
        <w:bottom w:val="none" w:sz="0" w:space="0" w:color="auto"/>
        <w:right w:val="none" w:sz="0" w:space="0" w:color="auto"/>
      </w:divBdr>
    </w:div>
    <w:div w:id="67438337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039090953">
      <w:bodyDiv w:val="1"/>
      <w:marLeft w:val="0"/>
      <w:marRight w:val="0"/>
      <w:marTop w:val="0"/>
      <w:marBottom w:val="0"/>
      <w:divBdr>
        <w:top w:val="none" w:sz="0" w:space="0" w:color="auto"/>
        <w:left w:val="none" w:sz="0" w:space="0" w:color="auto"/>
        <w:bottom w:val="none" w:sz="0" w:space="0" w:color="auto"/>
        <w:right w:val="none" w:sz="0" w:space="0" w:color="auto"/>
      </w:divBdr>
    </w:div>
    <w:div w:id="1071005046">
      <w:bodyDiv w:val="1"/>
      <w:marLeft w:val="0"/>
      <w:marRight w:val="0"/>
      <w:marTop w:val="0"/>
      <w:marBottom w:val="0"/>
      <w:divBdr>
        <w:top w:val="none" w:sz="0" w:space="0" w:color="auto"/>
        <w:left w:val="none" w:sz="0" w:space="0" w:color="auto"/>
        <w:bottom w:val="none" w:sz="0" w:space="0" w:color="auto"/>
        <w:right w:val="none" w:sz="0" w:space="0" w:color="auto"/>
      </w:divBdr>
    </w:div>
    <w:div w:id="1204829823">
      <w:bodyDiv w:val="1"/>
      <w:marLeft w:val="0"/>
      <w:marRight w:val="0"/>
      <w:marTop w:val="0"/>
      <w:marBottom w:val="0"/>
      <w:divBdr>
        <w:top w:val="none" w:sz="0" w:space="0" w:color="auto"/>
        <w:left w:val="none" w:sz="0" w:space="0" w:color="auto"/>
        <w:bottom w:val="none" w:sz="0" w:space="0" w:color="auto"/>
        <w:right w:val="none" w:sz="0" w:space="0" w:color="auto"/>
      </w:divBdr>
    </w:div>
    <w:div w:id="133950317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00445654">
      <w:bodyDiv w:val="1"/>
      <w:marLeft w:val="0"/>
      <w:marRight w:val="0"/>
      <w:marTop w:val="0"/>
      <w:marBottom w:val="0"/>
      <w:divBdr>
        <w:top w:val="none" w:sz="0" w:space="0" w:color="auto"/>
        <w:left w:val="none" w:sz="0" w:space="0" w:color="auto"/>
        <w:bottom w:val="none" w:sz="0" w:space="0" w:color="auto"/>
        <w:right w:val="none" w:sz="0" w:space="0" w:color="auto"/>
      </w:divBdr>
    </w:div>
    <w:div w:id="1418790796">
      <w:bodyDiv w:val="1"/>
      <w:marLeft w:val="0"/>
      <w:marRight w:val="0"/>
      <w:marTop w:val="0"/>
      <w:marBottom w:val="0"/>
      <w:divBdr>
        <w:top w:val="none" w:sz="0" w:space="0" w:color="auto"/>
        <w:left w:val="none" w:sz="0" w:space="0" w:color="auto"/>
        <w:bottom w:val="none" w:sz="0" w:space="0" w:color="auto"/>
        <w:right w:val="none" w:sz="0" w:space="0" w:color="auto"/>
      </w:divBdr>
    </w:div>
    <w:div w:id="1436443390">
      <w:bodyDiv w:val="1"/>
      <w:marLeft w:val="0"/>
      <w:marRight w:val="0"/>
      <w:marTop w:val="0"/>
      <w:marBottom w:val="0"/>
      <w:divBdr>
        <w:top w:val="none" w:sz="0" w:space="0" w:color="auto"/>
        <w:left w:val="none" w:sz="0" w:space="0" w:color="auto"/>
        <w:bottom w:val="none" w:sz="0" w:space="0" w:color="auto"/>
        <w:right w:val="none" w:sz="0" w:space="0" w:color="auto"/>
      </w:divBdr>
    </w:div>
    <w:div w:id="1498032045">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10553060">
      <w:bodyDiv w:val="1"/>
      <w:marLeft w:val="0"/>
      <w:marRight w:val="0"/>
      <w:marTop w:val="0"/>
      <w:marBottom w:val="0"/>
      <w:divBdr>
        <w:top w:val="none" w:sz="0" w:space="0" w:color="auto"/>
        <w:left w:val="none" w:sz="0" w:space="0" w:color="auto"/>
        <w:bottom w:val="none" w:sz="0" w:space="0" w:color="auto"/>
        <w:right w:val="none" w:sz="0" w:space="0" w:color="auto"/>
      </w:divBdr>
    </w:div>
    <w:div w:id="1667174703">
      <w:bodyDiv w:val="1"/>
      <w:marLeft w:val="0"/>
      <w:marRight w:val="0"/>
      <w:marTop w:val="0"/>
      <w:marBottom w:val="0"/>
      <w:divBdr>
        <w:top w:val="none" w:sz="0" w:space="0" w:color="auto"/>
        <w:left w:val="none" w:sz="0" w:space="0" w:color="auto"/>
        <w:bottom w:val="none" w:sz="0" w:space="0" w:color="auto"/>
        <w:right w:val="none" w:sz="0" w:space="0" w:color="auto"/>
      </w:divBdr>
    </w:div>
    <w:div w:id="1748381873">
      <w:bodyDiv w:val="1"/>
      <w:marLeft w:val="0"/>
      <w:marRight w:val="0"/>
      <w:marTop w:val="0"/>
      <w:marBottom w:val="0"/>
      <w:divBdr>
        <w:top w:val="none" w:sz="0" w:space="0" w:color="auto"/>
        <w:left w:val="none" w:sz="0" w:space="0" w:color="auto"/>
        <w:bottom w:val="none" w:sz="0" w:space="0" w:color="auto"/>
        <w:right w:val="none" w:sz="0" w:space="0" w:color="auto"/>
      </w:divBdr>
    </w:div>
    <w:div w:id="1763647943">
      <w:bodyDiv w:val="1"/>
      <w:marLeft w:val="0"/>
      <w:marRight w:val="0"/>
      <w:marTop w:val="0"/>
      <w:marBottom w:val="0"/>
      <w:divBdr>
        <w:top w:val="none" w:sz="0" w:space="0" w:color="auto"/>
        <w:left w:val="none" w:sz="0" w:space="0" w:color="auto"/>
        <w:bottom w:val="none" w:sz="0" w:space="0" w:color="auto"/>
        <w:right w:val="none" w:sz="0" w:space="0" w:color="auto"/>
      </w:divBdr>
    </w:div>
    <w:div w:id="178284448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05342439">
      <w:bodyDiv w:val="1"/>
      <w:marLeft w:val="0"/>
      <w:marRight w:val="0"/>
      <w:marTop w:val="0"/>
      <w:marBottom w:val="0"/>
      <w:divBdr>
        <w:top w:val="none" w:sz="0" w:space="0" w:color="auto"/>
        <w:left w:val="none" w:sz="0" w:space="0" w:color="auto"/>
        <w:bottom w:val="none" w:sz="0" w:space="0" w:color="auto"/>
        <w:right w:val="none" w:sz="0" w:space="0" w:color="auto"/>
      </w:divBdr>
    </w:div>
    <w:div w:id="1806579867">
      <w:bodyDiv w:val="1"/>
      <w:marLeft w:val="0"/>
      <w:marRight w:val="0"/>
      <w:marTop w:val="0"/>
      <w:marBottom w:val="0"/>
      <w:divBdr>
        <w:top w:val="none" w:sz="0" w:space="0" w:color="auto"/>
        <w:left w:val="none" w:sz="0" w:space="0" w:color="auto"/>
        <w:bottom w:val="none" w:sz="0" w:space="0" w:color="auto"/>
        <w:right w:val="none" w:sz="0" w:space="0" w:color="auto"/>
      </w:divBdr>
    </w:div>
    <w:div w:id="1812745955">
      <w:bodyDiv w:val="1"/>
      <w:marLeft w:val="0"/>
      <w:marRight w:val="0"/>
      <w:marTop w:val="0"/>
      <w:marBottom w:val="0"/>
      <w:divBdr>
        <w:top w:val="none" w:sz="0" w:space="0" w:color="auto"/>
        <w:left w:val="none" w:sz="0" w:space="0" w:color="auto"/>
        <w:bottom w:val="none" w:sz="0" w:space="0" w:color="auto"/>
        <w:right w:val="none" w:sz="0" w:space="0" w:color="auto"/>
      </w:divBdr>
    </w:div>
    <w:div w:id="1846242523">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iver.kaznu.kz/Content/instructions/%D0%90%D0%BA%D0%B0%D0%B4%D0%B5%D0%BC%D0%B8%D1%87%D0%B5%D1%81%D0%BA%D0%B0%D1%8F%20%D0%BF%D0%BE%D0%BB%D0%B8%D1%82%D0%B8%D0%BA%D0%B0.pdf" TargetMode="External"/><Relationship Id="rId5" Type="http://schemas.openxmlformats.org/officeDocument/2006/relationships/styles" Target="styles.xml"/><Relationship Id="rId15"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0" Type="http://schemas.openxmlformats.org/officeDocument/2006/relationships/hyperlink" Target="http://elibrary.kaznu.kz/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4360</TotalTime>
  <Pages>8</Pages>
  <Words>3000</Words>
  <Characters>17106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20066</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Фарида Амутова</dc:creator>
  <cp:keywords/>
  <dc:description/>
  <cp:lastModifiedBy>Фарида Амутова</cp:lastModifiedBy>
  <cp:revision>9</cp:revision>
  <cp:lastPrinted>2023-09-13T09:46:00Z</cp:lastPrinted>
  <dcterms:created xsi:type="dcterms:W3CDTF">2023-09-13T09:50:00Z</dcterms:created>
  <dcterms:modified xsi:type="dcterms:W3CDTF">2024-09-26T10:03:00Z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